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24D7" w14:textId="77777777" w:rsidR="00B7133F" w:rsidRPr="00FF60C4" w:rsidRDefault="005654B1" w:rsidP="00B7133F">
      <w:pPr>
        <w:jc w:val="center"/>
        <w:rPr>
          <w:rFonts w:cstheme="minorHAnsi"/>
          <w:b/>
          <w:sz w:val="20"/>
          <w:szCs w:val="20"/>
          <w:u w:val="single"/>
        </w:rPr>
      </w:pPr>
      <w:r>
        <w:rPr>
          <w:rFonts w:cstheme="minorHAnsi"/>
          <w:b/>
          <w:sz w:val="20"/>
          <w:szCs w:val="20"/>
          <w:u w:val="single"/>
        </w:rPr>
        <w:t xml:space="preserve">Information for Parents and </w:t>
      </w:r>
      <w:proofErr w:type="gramStart"/>
      <w:r>
        <w:rPr>
          <w:rFonts w:cstheme="minorHAnsi"/>
          <w:b/>
          <w:sz w:val="20"/>
          <w:szCs w:val="20"/>
          <w:u w:val="single"/>
        </w:rPr>
        <w:t>Carers</w:t>
      </w:r>
      <w:r w:rsidR="00B7133F" w:rsidRPr="00B7133F">
        <w:rPr>
          <w:rFonts w:cstheme="minorHAnsi"/>
          <w:b/>
          <w:sz w:val="20"/>
          <w:szCs w:val="20"/>
          <w:u w:val="single"/>
        </w:rPr>
        <w:t xml:space="preserve"> </w:t>
      </w:r>
      <w:r w:rsidR="00B7133F">
        <w:rPr>
          <w:rFonts w:cstheme="minorHAnsi"/>
          <w:b/>
          <w:sz w:val="20"/>
          <w:szCs w:val="20"/>
          <w:u w:val="single"/>
        </w:rPr>
        <w:t>:</w:t>
      </w:r>
      <w:proofErr w:type="gramEnd"/>
      <w:r w:rsidR="00B7133F">
        <w:rPr>
          <w:rFonts w:cstheme="minorHAnsi"/>
          <w:b/>
          <w:sz w:val="20"/>
          <w:szCs w:val="20"/>
          <w:u w:val="single"/>
        </w:rPr>
        <w:t xml:space="preserve"> Google Classroom Guide </w:t>
      </w:r>
    </w:p>
    <w:p w14:paraId="0A0F3588" w14:textId="77777777" w:rsidR="005654B1" w:rsidRPr="005654B1" w:rsidRDefault="005654B1" w:rsidP="005654B1">
      <w:pPr>
        <w:rPr>
          <w:rFonts w:cstheme="minorHAnsi"/>
          <w:sz w:val="24"/>
          <w:szCs w:val="24"/>
        </w:rPr>
      </w:pPr>
    </w:p>
    <w:p w14:paraId="04856BB1" w14:textId="77777777" w:rsidR="005654B1" w:rsidRPr="00B7133F" w:rsidRDefault="005654B1" w:rsidP="005654B1">
      <w:pPr>
        <w:rPr>
          <w:rFonts w:cstheme="minorHAnsi"/>
        </w:rPr>
      </w:pPr>
      <w:r w:rsidRPr="00B7133F">
        <w:rPr>
          <w:rFonts w:cstheme="minorHAnsi"/>
        </w:rPr>
        <w:t>Please follow the information below to log on to your child’s Google Classroom Account over the next week and submit the simple task there</w:t>
      </w:r>
      <w:r w:rsidR="00B7133F" w:rsidRPr="00B7133F">
        <w:rPr>
          <w:rFonts w:cstheme="minorHAnsi"/>
        </w:rPr>
        <w:t xml:space="preserve"> so that we know you have been able to access the platform</w:t>
      </w:r>
      <w:r w:rsidRPr="00B7133F">
        <w:rPr>
          <w:rFonts w:cstheme="minorHAnsi"/>
        </w:rPr>
        <w:t xml:space="preserve">. </w:t>
      </w:r>
    </w:p>
    <w:p w14:paraId="0D810B25" w14:textId="77777777" w:rsidR="005654B1" w:rsidRPr="00B7133F" w:rsidRDefault="005654B1" w:rsidP="005654B1">
      <w:pPr>
        <w:rPr>
          <w:rFonts w:cstheme="minorHAnsi"/>
          <w:b/>
        </w:rPr>
      </w:pPr>
      <w:r w:rsidRPr="00B7133F">
        <w:rPr>
          <w:rFonts w:cstheme="minorHAnsi"/>
          <w:b/>
        </w:rPr>
        <w:t>Although we really hope we won’t be faced with having to move learning online again this year for our children, we have been asked to ensure all our families are prepared with logins and the means to access learning if this was the case.</w:t>
      </w:r>
      <w:r w:rsidR="00B7133F">
        <w:rPr>
          <w:rFonts w:cstheme="minorHAnsi"/>
          <w:b/>
        </w:rPr>
        <w:t xml:space="preserve"> If you have any problems, please pop in and see one of the team or email us.</w:t>
      </w:r>
    </w:p>
    <w:p w14:paraId="2A953381" w14:textId="77777777" w:rsidR="005654B1" w:rsidRPr="00B7133F" w:rsidRDefault="005654B1" w:rsidP="005654B1">
      <w:pPr>
        <w:rPr>
          <w:rFonts w:cstheme="minorHAnsi"/>
        </w:rPr>
      </w:pPr>
      <w:r w:rsidRPr="00B7133F">
        <w:rPr>
          <w:rFonts w:cstheme="minorHAnsi"/>
        </w:rPr>
        <w:t xml:space="preserve">In Year 1, and throughout KS1 and 2, we use Google Classroom as the platform to help us with online learning. We will use Google Classroom </w:t>
      </w:r>
      <w:r w:rsidRPr="00B7133F">
        <w:rPr>
          <w:rFonts w:cstheme="minorHAnsi"/>
          <w:color w:val="7030A0"/>
        </w:rPr>
        <w:t xml:space="preserve">in school </w:t>
      </w:r>
      <w:r w:rsidRPr="00B7133F">
        <w:rPr>
          <w:rFonts w:cstheme="minorHAnsi"/>
        </w:rPr>
        <w:t xml:space="preserve">as one of the ways to safely access online resources during computing lessons this year. We will also occasionally use Google Classroom </w:t>
      </w:r>
      <w:r w:rsidRPr="00B7133F">
        <w:rPr>
          <w:rFonts w:cstheme="minorHAnsi"/>
          <w:color w:val="7030A0"/>
        </w:rPr>
        <w:t xml:space="preserve">to set homework </w:t>
      </w:r>
      <w:r w:rsidRPr="00B7133F">
        <w:rPr>
          <w:rFonts w:cstheme="minorHAnsi"/>
        </w:rPr>
        <w:t xml:space="preserve">or provide useful links so please do set it up this week. </w:t>
      </w:r>
    </w:p>
    <w:p w14:paraId="38E5A405" w14:textId="77777777" w:rsidR="005654B1" w:rsidRPr="00B7133F" w:rsidRDefault="005654B1" w:rsidP="005654B1">
      <w:pPr>
        <w:rPr>
          <w:rFonts w:cstheme="minorHAnsi"/>
        </w:rPr>
      </w:pPr>
      <w:r w:rsidRPr="00B7133F">
        <w:rPr>
          <w:rFonts w:cstheme="minorHAnsi"/>
        </w:rPr>
        <w:t xml:space="preserve">We will always let you know in advance if we are setting online homework instead of paper homework and for Year 1 this will be when it may be easier for parents to return homework via the platform </w:t>
      </w:r>
      <w:proofErr w:type="spellStart"/>
      <w:r w:rsidRPr="00B7133F">
        <w:rPr>
          <w:rFonts w:cstheme="minorHAnsi"/>
        </w:rPr>
        <w:t>eg</w:t>
      </w:r>
      <w:proofErr w:type="spellEnd"/>
      <w:r w:rsidRPr="00B7133F">
        <w:rPr>
          <w:rFonts w:cstheme="minorHAnsi"/>
        </w:rPr>
        <w:t>: if the homework involves taking photos, creating a video or presentation.</w:t>
      </w:r>
    </w:p>
    <w:p w14:paraId="5CD22A95" w14:textId="77777777" w:rsidR="005654B1" w:rsidRPr="00B7133F" w:rsidRDefault="005654B1" w:rsidP="005654B1">
      <w:pPr>
        <w:rPr>
          <w:rFonts w:cstheme="minorHAnsi"/>
        </w:rPr>
      </w:pPr>
      <w:r w:rsidRPr="00B7133F">
        <w:rPr>
          <w:rFonts w:cstheme="minorHAnsi"/>
        </w:rPr>
        <w:t>Thank you in advance,</w:t>
      </w:r>
    </w:p>
    <w:p w14:paraId="05B87D02" w14:textId="77777777" w:rsidR="00A905D9" w:rsidRPr="00B7133F" w:rsidRDefault="005654B1" w:rsidP="00A905D9">
      <w:pPr>
        <w:rPr>
          <w:rFonts w:cstheme="minorHAnsi"/>
          <w:b/>
        </w:rPr>
      </w:pPr>
      <w:r w:rsidRPr="00B7133F">
        <w:rPr>
          <w:rFonts w:cstheme="minorHAnsi"/>
          <w:b/>
        </w:rPr>
        <w:t xml:space="preserve">The Year 1 Team </w:t>
      </w:r>
    </w:p>
    <w:tbl>
      <w:tblPr>
        <w:tblStyle w:val="TableGrid"/>
        <w:tblW w:w="0" w:type="auto"/>
        <w:tblLook w:val="04A0" w:firstRow="1" w:lastRow="0" w:firstColumn="1" w:lastColumn="0" w:noHBand="0" w:noVBand="1"/>
      </w:tblPr>
      <w:tblGrid>
        <w:gridCol w:w="10456"/>
      </w:tblGrid>
      <w:tr w:rsidR="005654B1" w:rsidRPr="00FF60C4" w14:paraId="54328791" w14:textId="77777777" w:rsidTr="00A905D9">
        <w:tc>
          <w:tcPr>
            <w:tcW w:w="10456" w:type="dxa"/>
          </w:tcPr>
          <w:p w14:paraId="11A07844" w14:textId="77777777" w:rsidR="005654B1" w:rsidRPr="005654B1" w:rsidRDefault="005654B1" w:rsidP="005654B1">
            <w:pPr>
              <w:pStyle w:val="ListParagraph"/>
              <w:numPr>
                <w:ilvl w:val="0"/>
                <w:numId w:val="7"/>
              </w:numPr>
              <w:rPr>
                <w:rFonts w:cstheme="minorHAnsi"/>
                <w:sz w:val="20"/>
                <w:szCs w:val="20"/>
              </w:rPr>
            </w:pPr>
            <w:r>
              <w:rPr>
                <w:rFonts w:cstheme="minorHAnsi"/>
                <w:sz w:val="20"/>
                <w:szCs w:val="20"/>
              </w:rPr>
              <w:t xml:space="preserve">Open </w:t>
            </w:r>
            <w:r w:rsidRPr="005654B1">
              <w:rPr>
                <w:rFonts w:cstheme="minorHAnsi"/>
                <w:sz w:val="20"/>
                <w:szCs w:val="20"/>
              </w:rPr>
              <w:t>Google Classroom</w:t>
            </w:r>
            <w:r>
              <w:rPr>
                <w:rFonts w:cstheme="minorHAnsi"/>
                <w:sz w:val="20"/>
                <w:szCs w:val="20"/>
              </w:rPr>
              <w:t xml:space="preserve"> on your device. </w:t>
            </w:r>
          </w:p>
        </w:tc>
      </w:tr>
      <w:tr w:rsidR="005654B1" w:rsidRPr="00FF60C4" w14:paraId="29DEA038" w14:textId="77777777" w:rsidTr="00A905D9">
        <w:tc>
          <w:tcPr>
            <w:tcW w:w="10456" w:type="dxa"/>
          </w:tcPr>
          <w:p w14:paraId="3187AEBA" w14:textId="77777777" w:rsidR="005654B1" w:rsidRDefault="005654B1" w:rsidP="005654B1">
            <w:pPr>
              <w:rPr>
                <w:rFonts w:cstheme="minorHAnsi"/>
                <w:sz w:val="20"/>
                <w:szCs w:val="20"/>
              </w:rPr>
            </w:pPr>
            <w:r w:rsidRPr="00FF60C4">
              <w:rPr>
                <w:rFonts w:cstheme="minorHAnsi"/>
                <w:sz w:val="20"/>
                <w:szCs w:val="20"/>
              </w:rPr>
              <w:t xml:space="preserve">If accessing through a Desktop PC, Mac or laptop, this can be done by clicking on this link </w:t>
            </w:r>
            <w:hyperlink r:id="rId5" w:history="1">
              <w:r w:rsidRPr="00FF60C4">
                <w:rPr>
                  <w:rStyle w:val="Hyperlink"/>
                  <w:rFonts w:cstheme="minorHAnsi"/>
                  <w:sz w:val="20"/>
                  <w:szCs w:val="20"/>
                </w:rPr>
                <w:t>https://classroom.google.com</w:t>
              </w:r>
            </w:hyperlink>
            <w:r w:rsidRPr="00FF60C4">
              <w:rPr>
                <w:rFonts w:cstheme="minorHAnsi"/>
                <w:sz w:val="20"/>
                <w:szCs w:val="20"/>
              </w:rPr>
              <w:t xml:space="preserve"> or typing it into the search bar on your browser. </w:t>
            </w:r>
          </w:p>
          <w:p w14:paraId="3D46E25F" w14:textId="77777777" w:rsidR="005654B1" w:rsidRDefault="005654B1" w:rsidP="005654B1">
            <w:pPr>
              <w:rPr>
                <w:rFonts w:cstheme="minorHAnsi"/>
                <w:sz w:val="20"/>
                <w:szCs w:val="20"/>
              </w:rPr>
            </w:pPr>
          </w:p>
          <w:p w14:paraId="63673751" w14:textId="77777777" w:rsidR="005654B1" w:rsidRPr="00FF60C4" w:rsidRDefault="005654B1" w:rsidP="005654B1">
            <w:pPr>
              <w:rPr>
                <w:rFonts w:cstheme="minorHAnsi"/>
                <w:sz w:val="20"/>
                <w:szCs w:val="20"/>
              </w:rPr>
            </w:pPr>
            <w:r>
              <w:rPr>
                <w:rFonts w:cstheme="minorHAnsi"/>
                <w:sz w:val="20"/>
                <w:szCs w:val="20"/>
              </w:rPr>
              <w:t>If you are using a tablet device</w:t>
            </w:r>
            <w:r w:rsidR="00B7133F">
              <w:rPr>
                <w:rFonts w:cstheme="minorHAnsi"/>
                <w:sz w:val="20"/>
                <w:szCs w:val="20"/>
              </w:rPr>
              <w:t xml:space="preserve"> or smartphone</w:t>
            </w:r>
            <w:r>
              <w:rPr>
                <w:rFonts w:cstheme="minorHAnsi"/>
                <w:sz w:val="20"/>
                <w:szCs w:val="20"/>
              </w:rPr>
              <w:t xml:space="preserve">, you will need to download the Google Classroom app. </w:t>
            </w:r>
          </w:p>
          <w:p w14:paraId="09C21258" w14:textId="77777777" w:rsidR="005654B1" w:rsidRPr="00FF60C4" w:rsidRDefault="005654B1" w:rsidP="005654B1">
            <w:pPr>
              <w:rPr>
                <w:rFonts w:cstheme="minorHAnsi"/>
                <w:sz w:val="20"/>
                <w:szCs w:val="20"/>
              </w:rPr>
            </w:pPr>
          </w:p>
          <w:p w14:paraId="75466D5E" w14:textId="77777777" w:rsidR="005654B1" w:rsidRPr="005654B1" w:rsidRDefault="005654B1" w:rsidP="005654B1">
            <w:pPr>
              <w:rPr>
                <w:rFonts w:cstheme="minorHAnsi"/>
                <w:sz w:val="20"/>
                <w:szCs w:val="20"/>
              </w:rPr>
            </w:pPr>
            <w:r w:rsidRPr="005654B1">
              <w:rPr>
                <w:rFonts w:cstheme="minorHAnsi"/>
                <w:sz w:val="20"/>
                <w:szCs w:val="20"/>
              </w:rPr>
              <w:t>If you are using a Chromebook, you will need to download the Google Classroom app from the Web Store.</w:t>
            </w:r>
          </w:p>
        </w:tc>
      </w:tr>
      <w:tr w:rsidR="00A905D9" w:rsidRPr="00FF60C4" w14:paraId="2FBAFE7F" w14:textId="77777777" w:rsidTr="00A905D9">
        <w:tc>
          <w:tcPr>
            <w:tcW w:w="10456" w:type="dxa"/>
          </w:tcPr>
          <w:p w14:paraId="5CB53B91" w14:textId="77777777" w:rsidR="00A905D9" w:rsidRPr="005654B1" w:rsidRDefault="005654B1" w:rsidP="005654B1">
            <w:pPr>
              <w:pStyle w:val="ListParagraph"/>
              <w:numPr>
                <w:ilvl w:val="0"/>
                <w:numId w:val="7"/>
              </w:numPr>
              <w:rPr>
                <w:rFonts w:cstheme="minorHAnsi"/>
                <w:sz w:val="20"/>
                <w:szCs w:val="20"/>
              </w:rPr>
            </w:pPr>
            <w:r>
              <w:rPr>
                <w:rFonts w:cstheme="minorHAnsi"/>
                <w:sz w:val="20"/>
                <w:szCs w:val="20"/>
              </w:rPr>
              <w:t xml:space="preserve">Enter your child’s </w:t>
            </w:r>
            <w:r w:rsidR="00A905D9" w:rsidRPr="005654B1">
              <w:rPr>
                <w:rFonts w:cstheme="minorHAnsi"/>
                <w:sz w:val="20"/>
                <w:szCs w:val="20"/>
              </w:rPr>
              <w:t>Username &amp; Password</w:t>
            </w:r>
          </w:p>
        </w:tc>
      </w:tr>
      <w:tr w:rsidR="00A905D9" w:rsidRPr="00FF60C4" w14:paraId="5E55444D" w14:textId="77777777" w:rsidTr="00A905D9">
        <w:tc>
          <w:tcPr>
            <w:tcW w:w="10456" w:type="dxa"/>
          </w:tcPr>
          <w:p w14:paraId="33C2194A" w14:textId="77777777" w:rsidR="00B7133F" w:rsidRDefault="00B7133F" w:rsidP="00DB3C2B">
            <w:pPr>
              <w:rPr>
                <w:rFonts w:cstheme="minorHAnsi"/>
                <w:sz w:val="20"/>
                <w:szCs w:val="20"/>
              </w:rPr>
            </w:pPr>
            <w:r w:rsidRPr="00FF60C4">
              <w:rPr>
                <w:rFonts w:cstheme="minorHAnsi"/>
                <w:noProof/>
                <w:sz w:val="20"/>
                <w:szCs w:val="20"/>
                <w:lang w:val="en-US"/>
              </w:rPr>
              <w:drawing>
                <wp:inline distT="0" distB="0" distL="0" distR="0" wp14:anchorId="61A83F54" wp14:editId="0E925A54">
                  <wp:extent cx="1152525" cy="128841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5760" cy="1303208"/>
                          </a:xfrm>
                          <a:prstGeom prst="rect">
                            <a:avLst/>
                          </a:prstGeom>
                        </pic:spPr>
                      </pic:pic>
                    </a:graphicData>
                  </a:graphic>
                </wp:inline>
              </w:drawing>
            </w:r>
          </w:p>
          <w:p w14:paraId="38510CD7" w14:textId="77777777" w:rsidR="00DB3C2B" w:rsidRPr="00FF60C4" w:rsidRDefault="00A905D9" w:rsidP="00DB3C2B">
            <w:pPr>
              <w:rPr>
                <w:rFonts w:cstheme="minorHAnsi"/>
                <w:sz w:val="20"/>
                <w:szCs w:val="20"/>
              </w:rPr>
            </w:pPr>
            <w:r w:rsidRPr="00FF60C4">
              <w:rPr>
                <w:rFonts w:cstheme="minorHAnsi"/>
                <w:sz w:val="20"/>
                <w:szCs w:val="20"/>
              </w:rPr>
              <w:t>Each child has a unique username and password to log on</w:t>
            </w:r>
            <w:r w:rsidR="005654B1">
              <w:rPr>
                <w:rFonts w:cstheme="minorHAnsi"/>
                <w:sz w:val="20"/>
                <w:szCs w:val="20"/>
              </w:rPr>
              <w:t>.</w:t>
            </w:r>
            <w:r w:rsidRPr="00FF60C4">
              <w:rPr>
                <w:rFonts w:cstheme="minorHAnsi"/>
                <w:sz w:val="20"/>
                <w:szCs w:val="20"/>
              </w:rPr>
              <w:t xml:space="preserve"> Their username is made up of </w:t>
            </w:r>
          </w:p>
          <w:p w14:paraId="18666F98" w14:textId="77777777" w:rsidR="00DB3C2B" w:rsidRPr="00FF60C4" w:rsidRDefault="00A905D9" w:rsidP="00DB3C2B">
            <w:pPr>
              <w:pStyle w:val="ListParagraph"/>
              <w:numPr>
                <w:ilvl w:val="0"/>
                <w:numId w:val="5"/>
              </w:numPr>
              <w:rPr>
                <w:rFonts w:cstheme="minorHAnsi"/>
                <w:sz w:val="20"/>
                <w:szCs w:val="20"/>
              </w:rPr>
            </w:pPr>
            <w:r w:rsidRPr="00FF60C4">
              <w:rPr>
                <w:rFonts w:cstheme="minorHAnsi"/>
                <w:sz w:val="20"/>
                <w:szCs w:val="20"/>
              </w:rPr>
              <w:t xml:space="preserve">their first name </w:t>
            </w:r>
          </w:p>
          <w:p w14:paraId="2CD3EBBE" w14:textId="77777777" w:rsidR="00DB3C2B" w:rsidRPr="00FF60C4" w:rsidRDefault="00A905D9" w:rsidP="00DB3C2B">
            <w:pPr>
              <w:pStyle w:val="ListParagraph"/>
              <w:numPr>
                <w:ilvl w:val="0"/>
                <w:numId w:val="5"/>
              </w:numPr>
              <w:rPr>
                <w:rFonts w:cstheme="minorHAnsi"/>
                <w:sz w:val="20"/>
                <w:szCs w:val="20"/>
              </w:rPr>
            </w:pPr>
            <w:r w:rsidRPr="00FF60C4">
              <w:rPr>
                <w:rFonts w:cstheme="minorHAnsi"/>
                <w:sz w:val="20"/>
                <w:szCs w:val="20"/>
              </w:rPr>
              <w:t>the</w:t>
            </w:r>
            <w:r w:rsidR="00DB3C2B" w:rsidRPr="00FF60C4">
              <w:rPr>
                <w:rFonts w:cstheme="minorHAnsi"/>
                <w:sz w:val="20"/>
                <w:szCs w:val="20"/>
              </w:rPr>
              <w:t>ir last name</w:t>
            </w:r>
          </w:p>
          <w:p w14:paraId="5907A37A" w14:textId="77777777" w:rsidR="00DB3C2B" w:rsidRPr="00FF60C4" w:rsidRDefault="00DB3C2B" w:rsidP="00DB3C2B">
            <w:pPr>
              <w:pStyle w:val="ListParagraph"/>
              <w:numPr>
                <w:ilvl w:val="0"/>
                <w:numId w:val="5"/>
              </w:numPr>
              <w:rPr>
                <w:rFonts w:cstheme="minorHAnsi"/>
                <w:sz w:val="20"/>
                <w:szCs w:val="20"/>
              </w:rPr>
            </w:pPr>
            <w:r w:rsidRPr="00FF60C4">
              <w:rPr>
                <w:rFonts w:cstheme="minorHAnsi"/>
                <w:sz w:val="20"/>
                <w:szCs w:val="20"/>
              </w:rPr>
              <w:t xml:space="preserve">a full stop in-between their first and last name </w:t>
            </w:r>
          </w:p>
          <w:p w14:paraId="151755CA" w14:textId="77777777" w:rsidR="00DB3C2B" w:rsidRPr="00FF60C4" w:rsidRDefault="00DB3C2B" w:rsidP="00DB3C2B">
            <w:pPr>
              <w:pStyle w:val="ListParagraph"/>
              <w:numPr>
                <w:ilvl w:val="0"/>
                <w:numId w:val="5"/>
              </w:numPr>
              <w:rPr>
                <w:rFonts w:cstheme="minorHAnsi"/>
                <w:sz w:val="20"/>
                <w:szCs w:val="20"/>
              </w:rPr>
            </w:pPr>
            <w:r w:rsidRPr="00FF60C4">
              <w:rPr>
                <w:rFonts w:cstheme="minorHAnsi"/>
                <w:sz w:val="20"/>
                <w:szCs w:val="20"/>
              </w:rPr>
              <w:t>@boltonbrow.calderdale.sch.uk</w:t>
            </w:r>
            <w:r w:rsidR="00A905D9" w:rsidRPr="00FF60C4">
              <w:rPr>
                <w:rFonts w:cstheme="minorHAnsi"/>
                <w:sz w:val="20"/>
                <w:szCs w:val="20"/>
              </w:rPr>
              <w:t xml:space="preserve"> </w:t>
            </w:r>
          </w:p>
          <w:p w14:paraId="3B42F163" w14:textId="77777777" w:rsidR="00DB3C2B" w:rsidRPr="00FF60C4" w:rsidRDefault="00DB3C2B" w:rsidP="00DB3C2B">
            <w:pPr>
              <w:rPr>
                <w:rFonts w:cstheme="minorHAnsi"/>
                <w:sz w:val="20"/>
                <w:szCs w:val="20"/>
              </w:rPr>
            </w:pPr>
          </w:p>
          <w:p w14:paraId="123335FD" w14:textId="77777777" w:rsidR="00DB3C2B" w:rsidRPr="00FF60C4" w:rsidRDefault="00A905D9" w:rsidP="00DB3C2B">
            <w:pPr>
              <w:rPr>
                <w:rFonts w:cstheme="minorHAnsi"/>
                <w:sz w:val="20"/>
                <w:szCs w:val="20"/>
              </w:rPr>
            </w:pPr>
            <w:r w:rsidRPr="00FF60C4">
              <w:rPr>
                <w:rFonts w:cstheme="minorHAnsi"/>
                <w:sz w:val="20"/>
                <w:szCs w:val="20"/>
              </w:rPr>
              <w:t>For exa</w:t>
            </w:r>
            <w:r w:rsidR="00DB3C2B" w:rsidRPr="00FF60C4">
              <w:rPr>
                <w:rFonts w:cstheme="minorHAnsi"/>
                <w:sz w:val="20"/>
                <w:szCs w:val="20"/>
              </w:rPr>
              <w:t>mple for a child c</w:t>
            </w:r>
            <w:r w:rsidRPr="00FF60C4">
              <w:rPr>
                <w:rFonts w:cstheme="minorHAnsi"/>
                <w:sz w:val="20"/>
                <w:szCs w:val="20"/>
              </w:rPr>
              <w:t>alled Jan</w:t>
            </w:r>
            <w:r w:rsidR="00DB3C2B" w:rsidRPr="00FF60C4">
              <w:rPr>
                <w:rFonts w:cstheme="minorHAnsi"/>
                <w:sz w:val="20"/>
                <w:szCs w:val="20"/>
              </w:rPr>
              <w:t xml:space="preserve">e Smith, this would be </w:t>
            </w:r>
            <w:hyperlink r:id="rId7" w:history="1">
              <w:r w:rsidR="005654B1" w:rsidRPr="00A4268D">
                <w:rPr>
                  <w:rStyle w:val="Hyperlink"/>
                  <w:rFonts w:cstheme="minorHAnsi"/>
                  <w:sz w:val="20"/>
                  <w:szCs w:val="20"/>
                </w:rPr>
                <w:t>jane.smith@boltonbrow.calderdale.sch.uk</w:t>
              </w:r>
            </w:hyperlink>
          </w:p>
          <w:p w14:paraId="51AAE847" w14:textId="77777777" w:rsidR="00DB3C2B" w:rsidRDefault="00DB3C2B" w:rsidP="00DB3C2B">
            <w:pPr>
              <w:rPr>
                <w:rFonts w:cstheme="minorHAnsi"/>
                <w:sz w:val="20"/>
                <w:szCs w:val="20"/>
              </w:rPr>
            </w:pPr>
          </w:p>
          <w:p w14:paraId="249DBC91" w14:textId="77777777" w:rsidR="00B7133F" w:rsidRDefault="00B7133F" w:rsidP="00DB3C2B">
            <w:pPr>
              <w:rPr>
                <w:rFonts w:cstheme="minorHAnsi"/>
                <w:sz w:val="20"/>
                <w:szCs w:val="20"/>
              </w:rPr>
            </w:pPr>
            <w:r>
              <w:rPr>
                <w:rFonts w:cstheme="minorHAnsi"/>
                <w:sz w:val="20"/>
                <w:szCs w:val="20"/>
              </w:rPr>
              <w:t>When you click “Next” there is a box to enter the password.</w:t>
            </w:r>
          </w:p>
          <w:p w14:paraId="5257D92C" w14:textId="77777777" w:rsidR="00B7133F" w:rsidRPr="00FF60C4" w:rsidRDefault="00B7133F" w:rsidP="00DB3C2B">
            <w:pPr>
              <w:rPr>
                <w:rFonts w:cstheme="minorHAnsi"/>
                <w:sz w:val="20"/>
                <w:szCs w:val="20"/>
              </w:rPr>
            </w:pPr>
            <w:r w:rsidRPr="00FF60C4">
              <w:rPr>
                <w:rFonts w:cstheme="minorHAnsi"/>
                <w:noProof/>
                <w:sz w:val="20"/>
                <w:szCs w:val="20"/>
                <w:lang w:val="en-US"/>
              </w:rPr>
              <w:drawing>
                <wp:inline distT="0" distB="0" distL="0" distR="0" wp14:anchorId="1F9FEFB5" wp14:editId="55BBA627">
                  <wp:extent cx="124460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8021" b="28411"/>
                          <a:stretch/>
                        </pic:blipFill>
                        <pic:spPr bwMode="auto">
                          <a:xfrm>
                            <a:off x="0" y="0"/>
                            <a:ext cx="1259721" cy="472395"/>
                          </a:xfrm>
                          <a:prstGeom prst="rect">
                            <a:avLst/>
                          </a:prstGeom>
                          <a:ln>
                            <a:noFill/>
                          </a:ln>
                          <a:extLst>
                            <a:ext uri="{53640926-AAD7-44D8-BBD7-CCE9431645EC}">
                              <a14:shadowObscured xmlns:a14="http://schemas.microsoft.com/office/drawing/2010/main"/>
                            </a:ext>
                          </a:extLst>
                        </pic:spPr>
                      </pic:pic>
                    </a:graphicData>
                  </a:graphic>
                </wp:inline>
              </w:drawing>
            </w:r>
          </w:p>
          <w:p w14:paraId="0F33464D" w14:textId="77777777" w:rsidR="005654B1" w:rsidRDefault="005654B1" w:rsidP="00DB3C2B">
            <w:pPr>
              <w:rPr>
                <w:rFonts w:cstheme="minorHAnsi"/>
                <w:sz w:val="20"/>
                <w:szCs w:val="20"/>
              </w:rPr>
            </w:pPr>
            <w:r>
              <w:rPr>
                <w:rFonts w:cstheme="minorHAnsi"/>
                <w:sz w:val="20"/>
                <w:szCs w:val="20"/>
              </w:rPr>
              <w:t xml:space="preserve">The Password for all our pupils is </w:t>
            </w:r>
            <w:r w:rsidRPr="00B7133F">
              <w:rPr>
                <w:rFonts w:cstheme="minorHAnsi"/>
                <w:b/>
                <w:sz w:val="20"/>
                <w:szCs w:val="20"/>
              </w:rPr>
              <w:t>Google123.</w:t>
            </w:r>
            <w:r>
              <w:rPr>
                <w:rFonts w:cstheme="minorHAnsi"/>
                <w:sz w:val="20"/>
                <w:szCs w:val="20"/>
              </w:rPr>
              <w:t xml:space="preserve"> </w:t>
            </w:r>
          </w:p>
          <w:p w14:paraId="3D1CBF3B" w14:textId="77777777" w:rsidR="00B7133F" w:rsidRDefault="00B7133F" w:rsidP="00DB3C2B">
            <w:pPr>
              <w:rPr>
                <w:rFonts w:cstheme="minorHAnsi"/>
                <w:sz w:val="20"/>
                <w:szCs w:val="20"/>
              </w:rPr>
            </w:pPr>
          </w:p>
          <w:p w14:paraId="12E10A4F" w14:textId="77777777" w:rsidR="00A905D9" w:rsidRPr="00FF60C4" w:rsidRDefault="005654B1" w:rsidP="00DB3C2B">
            <w:pPr>
              <w:rPr>
                <w:rFonts w:cstheme="minorHAnsi"/>
                <w:sz w:val="20"/>
                <w:szCs w:val="20"/>
              </w:rPr>
            </w:pPr>
            <w:r>
              <w:rPr>
                <w:rFonts w:cstheme="minorHAnsi"/>
                <w:sz w:val="20"/>
                <w:szCs w:val="20"/>
              </w:rPr>
              <w:t>*Please keep this the same as pupils will learn it and begin to access online resources using Google Classroom during our computing sessions.</w:t>
            </w:r>
            <w:r w:rsidR="00B7133F">
              <w:rPr>
                <w:rFonts w:cstheme="minorHAnsi"/>
                <w:sz w:val="20"/>
                <w:szCs w:val="20"/>
              </w:rPr>
              <w:t xml:space="preserve"> Only children and staff at Brow have access to resources and learning shared on our platform. </w:t>
            </w:r>
            <w:r>
              <w:rPr>
                <w:rFonts w:cstheme="minorHAnsi"/>
                <w:sz w:val="20"/>
                <w:szCs w:val="20"/>
              </w:rPr>
              <w:t>*</w:t>
            </w:r>
          </w:p>
        </w:tc>
      </w:tr>
      <w:tr w:rsidR="00A905D9" w:rsidRPr="00FF60C4" w14:paraId="5375A600" w14:textId="77777777" w:rsidTr="00A905D9">
        <w:tc>
          <w:tcPr>
            <w:tcW w:w="10456" w:type="dxa"/>
          </w:tcPr>
          <w:p w14:paraId="082A2261" w14:textId="77777777" w:rsidR="00B7133F" w:rsidRPr="00B7133F" w:rsidRDefault="00B7133F" w:rsidP="00B7133F">
            <w:pPr>
              <w:pStyle w:val="ListParagraph"/>
              <w:numPr>
                <w:ilvl w:val="0"/>
                <w:numId w:val="7"/>
              </w:numPr>
              <w:rPr>
                <w:rFonts w:cstheme="minorHAnsi"/>
                <w:sz w:val="20"/>
                <w:szCs w:val="20"/>
              </w:rPr>
            </w:pPr>
            <w:r>
              <w:rPr>
                <w:rFonts w:cstheme="minorHAnsi"/>
                <w:sz w:val="20"/>
                <w:szCs w:val="20"/>
              </w:rPr>
              <w:t>Enter our online classroom!</w:t>
            </w:r>
          </w:p>
        </w:tc>
      </w:tr>
      <w:tr w:rsidR="00B7133F" w:rsidRPr="00FF60C4" w14:paraId="14C63157" w14:textId="77777777" w:rsidTr="00A905D9">
        <w:tc>
          <w:tcPr>
            <w:tcW w:w="10456" w:type="dxa"/>
          </w:tcPr>
          <w:p w14:paraId="636E21C5" w14:textId="77777777" w:rsidR="00D6298D" w:rsidRDefault="00B7133F" w:rsidP="00B7133F">
            <w:pPr>
              <w:rPr>
                <w:sz w:val="20"/>
                <w:szCs w:val="20"/>
              </w:rPr>
            </w:pPr>
            <w:r w:rsidRPr="00B7133F">
              <w:rPr>
                <w:sz w:val="20"/>
                <w:szCs w:val="20"/>
              </w:rPr>
              <w:t xml:space="preserve">Click on the title </w:t>
            </w:r>
            <w:r>
              <w:rPr>
                <w:sz w:val="20"/>
                <w:szCs w:val="20"/>
              </w:rPr>
              <w:t xml:space="preserve">that says “Class 1” </w:t>
            </w:r>
            <w:r w:rsidRPr="00B7133F">
              <w:rPr>
                <w:sz w:val="20"/>
                <w:szCs w:val="20"/>
              </w:rPr>
              <w:t xml:space="preserve">to enter the </w:t>
            </w:r>
            <w:r>
              <w:rPr>
                <w:sz w:val="20"/>
                <w:szCs w:val="20"/>
              </w:rPr>
              <w:t xml:space="preserve">virtual </w:t>
            </w:r>
            <w:r w:rsidRPr="00B7133F">
              <w:rPr>
                <w:sz w:val="20"/>
                <w:szCs w:val="20"/>
              </w:rPr>
              <w:t>Classroom</w:t>
            </w:r>
            <w:r w:rsidR="00D6298D">
              <w:rPr>
                <w:sz w:val="20"/>
                <w:szCs w:val="20"/>
              </w:rPr>
              <w:t>.</w:t>
            </w:r>
          </w:p>
          <w:p w14:paraId="13125F41" w14:textId="77777777" w:rsidR="00B7133F" w:rsidRDefault="00D6298D" w:rsidP="00B7133F">
            <w:pPr>
              <w:rPr>
                <w:sz w:val="20"/>
                <w:szCs w:val="20"/>
              </w:rPr>
            </w:pPr>
            <w:r>
              <w:rPr>
                <w:sz w:val="20"/>
                <w:szCs w:val="20"/>
              </w:rPr>
              <w:t>T</w:t>
            </w:r>
            <w:r w:rsidR="00B7133F" w:rsidRPr="00B7133F">
              <w:rPr>
                <w:sz w:val="20"/>
                <w:szCs w:val="20"/>
              </w:rPr>
              <w:t xml:space="preserve">he first time </w:t>
            </w:r>
            <w:r>
              <w:rPr>
                <w:sz w:val="20"/>
                <w:szCs w:val="20"/>
              </w:rPr>
              <w:t xml:space="preserve">you </w:t>
            </w:r>
            <w:r w:rsidR="00B7133F" w:rsidRPr="00B7133F">
              <w:rPr>
                <w:sz w:val="20"/>
                <w:szCs w:val="20"/>
              </w:rPr>
              <w:t xml:space="preserve">log in </w:t>
            </w:r>
            <w:r>
              <w:rPr>
                <w:sz w:val="20"/>
                <w:szCs w:val="20"/>
              </w:rPr>
              <w:t>you will</w:t>
            </w:r>
            <w:r w:rsidR="00B7133F" w:rsidRPr="00B7133F">
              <w:rPr>
                <w:sz w:val="20"/>
                <w:szCs w:val="20"/>
              </w:rPr>
              <w:t xml:space="preserve"> need to click ‘</w:t>
            </w:r>
            <w:r>
              <w:rPr>
                <w:sz w:val="20"/>
                <w:szCs w:val="20"/>
              </w:rPr>
              <w:t>join’ to join the class</w:t>
            </w:r>
          </w:p>
          <w:p w14:paraId="42DD0E8A" w14:textId="77777777" w:rsidR="00D6298D" w:rsidRDefault="00D6298D" w:rsidP="00B7133F">
            <w:pPr>
              <w:rPr>
                <w:sz w:val="20"/>
                <w:szCs w:val="20"/>
              </w:rPr>
            </w:pPr>
            <w:r>
              <w:rPr>
                <w:sz w:val="20"/>
                <w:szCs w:val="20"/>
              </w:rPr>
              <w:t>Year 1 Class 1 2021-2022 code: oi462h6 (unlikely to need this code as I have sent invites to all our pupils but just in case!)</w:t>
            </w:r>
          </w:p>
          <w:p w14:paraId="35839A60" w14:textId="77777777" w:rsidR="00B7133F" w:rsidRPr="00D6298D" w:rsidRDefault="00B7133F" w:rsidP="00D6298D">
            <w:pPr>
              <w:rPr>
                <w:rFonts w:cstheme="minorHAnsi"/>
                <w:sz w:val="20"/>
                <w:szCs w:val="20"/>
              </w:rPr>
            </w:pPr>
          </w:p>
        </w:tc>
      </w:tr>
    </w:tbl>
    <w:p w14:paraId="125F8FA1" w14:textId="77777777" w:rsidR="00B7133F" w:rsidRDefault="00B7133F">
      <w:r>
        <w:br w:type="page"/>
      </w:r>
    </w:p>
    <w:tbl>
      <w:tblPr>
        <w:tblStyle w:val="TableGrid"/>
        <w:tblW w:w="0" w:type="auto"/>
        <w:tblLook w:val="04A0" w:firstRow="1" w:lastRow="0" w:firstColumn="1" w:lastColumn="0" w:noHBand="0" w:noVBand="1"/>
      </w:tblPr>
      <w:tblGrid>
        <w:gridCol w:w="10456"/>
      </w:tblGrid>
      <w:tr w:rsidR="00A905D9" w:rsidRPr="00FF60C4" w14:paraId="64F87C74" w14:textId="77777777" w:rsidTr="009F2AC8">
        <w:trPr>
          <w:trHeight w:val="4526"/>
        </w:trPr>
        <w:tc>
          <w:tcPr>
            <w:tcW w:w="10456" w:type="dxa"/>
          </w:tcPr>
          <w:p w14:paraId="7715CFBA" w14:textId="77777777" w:rsidR="00B7133F" w:rsidRPr="00B7133F" w:rsidRDefault="00B7133F" w:rsidP="009F2AC8">
            <w:pPr>
              <w:rPr>
                <w:b/>
                <w:sz w:val="20"/>
                <w:szCs w:val="20"/>
              </w:rPr>
            </w:pPr>
            <w:r w:rsidRPr="00B7133F">
              <w:rPr>
                <w:b/>
                <w:sz w:val="20"/>
                <w:szCs w:val="20"/>
              </w:rPr>
              <w:lastRenderedPageBreak/>
              <w:t>Navigation tips:</w:t>
            </w:r>
          </w:p>
          <w:p w14:paraId="1ACF1446" w14:textId="77777777" w:rsidR="00B7133F" w:rsidRPr="00B7133F" w:rsidRDefault="00B7133F" w:rsidP="009F2AC8">
            <w:pPr>
              <w:rPr>
                <w:sz w:val="20"/>
                <w:szCs w:val="20"/>
              </w:rPr>
            </w:pPr>
          </w:p>
          <w:p w14:paraId="15498518" w14:textId="77777777" w:rsidR="009F2AC8" w:rsidRPr="00FF60C4" w:rsidRDefault="009F2AC8" w:rsidP="009F2AC8">
            <w:pPr>
              <w:rPr>
                <w:rFonts w:cstheme="minorHAnsi"/>
                <w:b/>
                <w:sz w:val="20"/>
                <w:szCs w:val="20"/>
              </w:rPr>
            </w:pPr>
            <w:r w:rsidRPr="00FF60C4">
              <w:rPr>
                <w:rFonts w:cstheme="minorHAnsi"/>
                <w:b/>
                <w:sz w:val="20"/>
                <w:szCs w:val="20"/>
              </w:rPr>
              <w:t xml:space="preserve">Stream </w:t>
            </w:r>
          </w:p>
          <w:p w14:paraId="40839E05" w14:textId="77777777" w:rsidR="00B7133F" w:rsidRDefault="009F2AC8" w:rsidP="009F2AC8">
            <w:pPr>
              <w:rPr>
                <w:rFonts w:cstheme="minorHAnsi"/>
                <w:b/>
                <w:sz w:val="20"/>
                <w:szCs w:val="20"/>
              </w:rPr>
            </w:pPr>
            <w:r w:rsidRPr="00FF60C4">
              <w:rPr>
                <w:rFonts w:cstheme="minorHAnsi"/>
                <w:sz w:val="20"/>
                <w:szCs w:val="20"/>
              </w:rPr>
              <w:t>This is where your child will see posts from their teachers. Posts may contain links to websites, classwork set by your child’s teacher or any other communication needed.</w:t>
            </w:r>
          </w:p>
          <w:p w14:paraId="1451F76B" w14:textId="77777777" w:rsidR="009F2AC8" w:rsidRPr="00FF60C4" w:rsidRDefault="008E4528" w:rsidP="009F2AC8">
            <w:pPr>
              <w:rPr>
                <w:rFonts w:cstheme="minorHAnsi"/>
                <w:b/>
                <w:sz w:val="20"/>
                <w:szCs w:val="20"/>
              </w:rPr>
            </w:pPr>
            <w:r>
              <w:rPr>
                <w:rFonts w:cstheme="minorHAnsi"/>
                <w:b/>
                <w:sz w:val="20"/>
                <w:szCs w:val="20"/>
              </w:rPr>
              <w:br/>
            </w:r>
            <w:r w:rsidR="009F2AC8" w:rsidRPr="00FF60C4">
              <w:rPr>
                <w:rFonts w:cstheme="minorHAnsi"/>
                <w:b/>
                <w:sz w:val="20"/>
                <w:szCs w:val="20"/>
              </w:rPr>
              <w:t>Classwork</w:t>
            </w:r>
          </w:p>
          <w:p w14:paraId="278D6FEE" w14:textId="77777777" w:rsidR="009F2AC8" w:rsidRPr="00FF60C4" w:rsidRDefault="009F2AC8" w:rsidP="009F2AC8">
            <w:pPr>
              <w:rPr>
                <w:rFonts w:cstheme="minorHAnsi"/>
                <w:sz w:val="20"/>
                <w:szCs w:val="20"/>
              </w:rPr>
            </w:pPr>
            <w:r w:rsidRPr="00FF60C4">
              <w:rPr>
                <w:rFonts w:cstheme="minorHAnsi"/>
                <w:sz w:val="20"/>
                <w:szCs w:val="20"/>
              </w:rPr>
              <w:t>This is where your child will access curriculum content set by the teacher. This is the best way of accessing the content set rather than having to worry about searching on the Stream.</w:t>
            </w:r>
          </w:p>
          <w:p w14:paraId="780BCFCE" w14:textId="77777777" w:rsidR="009F2AC8" w:rsidRPr="00FF60C4" w:rsidRDefault="009F2AC8" w:rsidP="009F2AC8">
            <w:pPr>
              <w:rPr>
                <w:rFonts w:cstheme="minorHAnsi"/>
                <w:sz w:val="20"/>
                <w:szCs w:val="20"/>
              </w:rPr>
            </w:pPr>
          </w:p>
          <w:p w14:paraId="78300393" w14:textId="77777777" w:rsidR="009F2AC8" w:rsidRPr="00FF60C4" w:rsidRDefault="009F2AC8" w:rsidP="009F2AC8">
            <w:pPr>
              <w:rPr>
                <w:rFonts w:cstheme="minorHAnsi"/>
                <w:sz w:val="20"/>
                <w:szCs w:val="20"/>
              </w:rPr>
            </w:pPr>
            <w:r w:rsidRPr="00FF60C4">
              <w:rPr>
                <w:rFonts w:cstheme="minorHAnsi"/>
                <w:sz w:val="20"/>
                <w:szCs w:val="20"/>
              </w:rPr>
              <w:t xml:space="preserve">Any curriculum content added will be in the form of a Google Doc, Google Slide or other Google Suite app (If you are using a tablet, you may be required to download additional free apps) as this will allow the children to edit and hand in their work individually to the teacher. Classwork </w:t>
            </w:r>
            <w:r w:rsidR="00B7133F">
              <w:rPr>
                <w:rFonts w:cstheme="minorHAnsi"/>
                <w:sz w:val="20"/>
                <w:szCs w:val="20"/>
              </w:rPr>
              <w:t>will usually</w:t>
            </w:r>
            <w:r w:rsidRPr="00FF60C4">
              <w:rPr>
                <w:rFonts w:cstheme="minorHAnsi"/>
                <w:sz w:val="20"/>
                <w:szCs w:val="20"/>
              </w:rPr>
              <w:t xml:space="preserve"> have a due date for completion. Teachers will be able to see your child’s progress and support them where necessary and can add comments to the children’s work.</w:t>
            </w:r>
            <w:r w:rsidR="00B7133F">
              <w:rPr>
                <w:rFonts w:cstheme="minorHAnsi"/>
                <w:sz w:val="20"/>
                <w:szCs w:val="20"/>
              </w:rPr>
              <w:t xml:space="preserve"> Please do look back at these if work is returned to you. </w:t>
            </w:r>
          </w:p>
          <w:p w14:paraId="6506146A" w14:textId="77777777" w:rsidR="009F2AC8" w:rsidRPr="00FF60C4" w:rsidRDefault="009F2AC8" w:rsidP="009F2AC8">
            <w:pPr>
              <w:rPr>
                <w:rFonts w:cstheme="minorHAnsi"/>
                <w:sz w:val="20"/>
                <w:szCs w:val="20"/>
              </w:rPr>
            </w:pPr>
          </w:p>
          <w:p w14:paraId="354A03A5" w14:textId="77777777" w:rsidR="009F2AC8" w:rsidRPr="00FF60C4" w:rsidRDefault="009F2AC8" w:rsidP="009F2AC8">
            <w:pPr>
              <w:rPr>
                <w:rFonts w:cstheme="minorHAnsi"/>
                <w:b/>
                <w:sz w:val="20"/>
                <w:szCs w:val="20"/>
              </w:rPr>
            </w:pPr>
            <w:r w:rsidRPr="00FF60C4">
              <w:rPr>
                <w:rFonts w:cstheme="minorHAnsi"/>
                <w:b/>
                <w:sz w:val="20"/>
                <w:szCs w:val="20"/>
              </w:rPr>
              <w:t xml:space="preserve">To complete work. </w:t>
            </w:r>
          </w:p>
          <w:p w14:paraId="737AA250" w14:textId="77777777" w:rsidR="009F2AC8" w:rsidRPr="00FF60C4" w:rsidRDefault="009F2AC8" w:rsidP="009F2AC8">
            <w:pPr>
              <w:rPr>
                <w:rFonts w:cstheme="minorHAnsi"/>
                <w:sz w:val="20"/>
                <w:szCs w:val="20"/>
              </w:rPr>
            </w:pPr>
          </w:p>
          <w:p w14:paraId="42B1BAF1" w14:textId="77777777" w:rsidR="009F2AC8" w:rsidRPr="00FF60C4" w:rsidRDefault="009F2AC8" w:rsidP="009F2AC8">
            <w:pPr>
              <w:pStyle w:val="ListParagraph"/>
              <w:numPr>
                <w:ilvl w:val="0"/>
                <w:numId w:val="6"/>
              </w:numPr>
              <w:rPr>
                <w:rFonts w:cstheme="minorHAnsi"/>
                <w:sz w:val="20"/>
                <w:szCs w:val="20"/>
              </w:rPr>
            </w:pPr>
            <w:r w:rsidRPr="00FF60C4">
              <w:rPr>
                <w:rFonts w:cstheme="minorHAnsi"/>
                <w:sz w:val="20"/>
                <w:szCs w:val="20"/>
              </w:rPr>
              <w:t>Find the work under the classwork tab.</w:t>
            </w:r>
          </w:p>
          <w:p w14:paraId="375D8E56" w14:textId="77777777" w:rsidR="009F2AC8" w:rsidRPr="00FF60C4" w:rsidRDefault="009F2AC8" w:rsidP="009F2AC8">
            <w:pPr>
              <w:pStyle w:val="ListParagraph"/>
              <w:numPr>
                <w:ilvl w:val="0"/>
                <w:numId w:val="6"/>
              </w:numPr>
              <w:rPr>
                <w:rFonts w:cstheme="minorHAnsi"/>
                <w:sz w:val="20"/>
                <w:szCs w:val="20"/>
              </w:rPr>
            </w:pPr>
            <w:r w:rsidRPr="00FF60C4">
              <w:rPr>
                <w:rFonts w:cstheme="minorHAnsi"/>
                <w:sz w:val="20"/>
                <w:szCs w:val="20"/>
              </w:rPr>
              <w:t xml:space="preserve">There sometimes maybe more than one topic/subject e.g. maths, literacy, science etc. This just makes it easier to find the piece of work. Find the subject you need by scrolling. </w:t>
            </w:r>
          </w:p>
          <w:p w14:paraId="1B2A4A78" w14:textId="77777777" w:rsidR="009F2AC8" w:rsidRPr="00FF60C4" w:rsidRDefault="008D317C" w:rsidP="009F2AC8">
            <w:pPr>
              <w:pStyle w:val="ListParagraph"/>
              <w:rPr>
                <w:rFonts w:cstheme="minorHAnsi"/>
                <w:sz w:val="20"/>
                <w:szCs w:val="20"/>
              </w:rPr>
            </w:pPr>
            <w:r w:rsidRPr="00FF60C4">
              <w:rPr>
                <w:rFonts w:cstheme="minorHAnsi"/>
                <w:noProof/>
                <w:sz w:val="20"/>
                <w:szCs w:val="20"/>
                <w:lang w:val="en-US"/>
              </w:rPr>
              <w:drawing>
                <wp:inline distT="0" distB="0" distL="0" distR="0" wp14:anchorId="1AE2173D" wp14:editId="6EA2364E">
                  <wp:extent cx="3178091" cy="1884809"/>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6548" cy="1889825"/>
                          </a:xfrm>
                          <a:prstGeom prst="rect">
                            <a:avLst/>
                          </a:prstGeom>
                        </pic:spPr>
                      </pic:pic>
                    </a:graphicData>
                  </a:graphic>
                </wp:inline>
              </w:drawing>
            </w:r>
          </w:p>
          <w:p w14:paraId="40778D2C" w14:textId="77777777" w:rsidR="00227E9C" w:rsidRPr="00FF60C4" w:rsidRDefault="00227E9C" w:rsidP="00227E9C">
            <w:pPr>
              <w:pStyle w:val="ListParagraph"/>
              <w:numPr>
                <w:ilvl w:val="0"/>
                <w:numId w:val="6"/>
              </w:numPr>
              <w:rPr>
                <w:rFonts w:cstheme="minorHAnsi"/>
                <w:sz w:val="20"/>
                <w:szCs w:val="20"/>
              </w:rPr>
            </w:pPr>
            <w:r w:rsidRPr="00FF60C4">
              <w:rPr>
                <w:rFonts w:cstheme="minorHAnsi"/>
                <w:sz w:val="20"/>
                <w:szCs w:val="20"/>
              </w:rPr>
              <w:t>Children will need to find the lesson they need under</w:t>
            </w:r>
            <w:r w:rsidR="009F2AC8" w:rsidRPr="00FF60C4">
              <w:rPr>
                <w:rFonts w:cstheme="minorHAnsi"/>
                <w:sz w:val="20"/>
                <w:szCs w:val="20"/>
              </w:rPr>
              <w:t xml:space="preserve"> that subject and click view assignment</w:t>
            </w:r>
            <w:r w:rsidRPr="00FF60C4">
              <w:rPr>
                <w:rFonts w:cstheme="minorHAnsi"/>
                <w:sz w:val="20"/>
                <w:szCs w:val="20"/>
              </w:rPr>
              <w:t xml:space="preserve">. This will take them </w:t>
            </w:r>
            <w:r w:rsidR="009F2AC8" w:rsidRPr="00FF60C4">
              <w:rPr>
                <w:rFonts w:cstheme="minorHAnsi"/>
                <w:sz w:val="20"/>
                <w:szCs w:val="20"/>
              </w:rPr>
              <w:t xml:space="preserve">to a page that looks like this. </w:t>
            </w:r>
            <w:r w:rsidR="008D317C" w:rsidRPr="00FF60C4">
              <w:rPr>
                <w:rFonts w:cstheme="minorHAnsi"/>
                <w:sz w:val="20"/>
                <w:szCs w:val="20"/>
              </w:rPr>
              <w:br/>
            </w:r>
            <w:r w:rsidRPr="00FF60C4">
              <w:rPr>
                <w:rFonts w:cstheme="minorHAnsi"/>
                <w:noProof/>
                <w:sz w:val="20"/>
                <w:szCs w:val="20"/>
                <w:lang w:val="en-US"/>
              </w:rPr>
              <w:drawing>
                <wp:inline distT="0" distB="0" distL="0" distR="0" wp14:anchorId="600A428C" wp14:editId="04A7EA93">
                  <wp:extent cx="4530382" cy="1690777"/>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5559" cy="1700173"/>
                          </a:xfrm>
                          <a:prstGeom prst="rect">
                            <a:avLst/>
                          </a:prstGeom>
                        </pic:spPr>
                      </pic:pic>
                    </a:graphicData>
                  </a:graphic>
                </wp:inline>
              </w:drawing>
            </w:r>
          </w:p>
          <w:p w14:paraId="456FB7F0" w14:textId="77777777" w:rsidR="009F2AC8" w:rsidRPr="00FF60C4" w:rsidRDefault="00227E9C" w:rsidP="00227E9C">
            <w:pPr>
              <w:pStyle w:val="ListParagraph"/>
              <w:numPr>
                <w:ilvl w:val="0"/>
                <w:numId w:val="6"/>
              </w:numPr>
              <w:rPr>
                <w:rFonts w:cstheme="minorHAnsi"/>
                <w:sz w:val="20"/>
                <w:szCs w:val="20"/>
              </w:rPr>
            </w:pPr>
            <w:r w:rsidRPr="00FF60C4">
              <w:rPr>
                <w:rFonts w:cstheme="minorHAnsi"/>
                <w:sz w:val="20"/>
                <w:szCs w:val="20"/>
              </w:rPr>
              <w:t xml:space="preserve">Any information children need to complete their work will be on the left hand side, and the task / resources will be </w:t>
            </w:r>
            <w:r w:rsidR="00B7133F">
              <w:rPr>
                <w:rFonts w:cstheme="minorHAnsi"/>
                <w:sz w:val="20"/>
                <w:szCs w:val="20"/>
              </w:rPr>
              <w:t>on this page too</w:t>
            </w:r>
            <w:r w:rsidRPr="00FF60C4">
              <w:rPr>
                <w:rFonts w:cstheme="minorHAnsi"/>
                <w:sz w:val="20"/>
                <w:szCs w:val="20"/>
              </w:rPr>
              <w:t xml:space="preserve">. </w:t>
            </w:r>
            <w:r w:rsidR="00223D40" w:rsidRPr="00FF60C4">
              <w:rPr>
                <w:rFonts w:cstheme="minorHAnsi"/>
                <w:sz w:val="20"/>
                <w:szCs w:val="20"/>
              </w:rPr>
              <w:t>When your child clicks on their work (right hand side), their work will open in a separate tab (If you are using a tablet, you may be required to download additional free apps).</w:t>
            </w:r>
          </w:p>
          <w:p w14:paraId="69F03BB1" w14:textId="77777777" w:rsidR="00227E9C" w:rsidRPr="00FF60C4" w:rsidRDefault="00227E9C" w:rsidP="00227E9C">
            <w:pPr>
              <w:pStyle w:val="ListParagraph"/>
              <w:rPr>
                <w:rFonts w:cstheme="minorHAnsi"/>
                <w:sz w:val="20"/>
                <w:szCs w:val="20"/>
              </w:rPr>
            </w:pPr>
          </w:p>
          <w:p w14:paraId="402ED668" w14:textId="77777777" w:rsidR="00227E9C" w:rsidRPr="00FF60C4" w:rsidRDefault="00227E9C" w:rsidP="008D317C">
            <w:pPr>
              <w:pStyle w:val="ListParagraph"/>
              <w:numPr>
                <w:ilvl w:val="0"/>
                <w:numId w:val="6"/>
              </w:numPr>
              <w:rPr>
                <w:rFonts w:cstheme="minorHAnsi"/>
                <w:sz w:val="20"/>
                <w:szCs w:val="20"/>
              </w:rPr>
            </w:pPr>
            <w:r w:rsidRPr="00FF60C4">
              <w:rPr>
                <w:rFonts w:cstheme="minorHAnsi"/>
                <w:sz w:val="20"/>
                <w:szCs w:val="20"/>
              </w:rPr>
              <w:t xml:space="preserve">If your child has any questions about the work they can use the private message function to speak to their teacher. </w:t>
            </w:r>
          </w:p>
          <w:p w14:paraId="5FE43D34" w14:textId="77777777" w:rsidR="00227E9C" w:rsidRPr="00FF60C4" w:rsidRDefault="00227E9C" w:rsidP="00227E9C">
            <w:pPr>
              <w:pStyle w:val="ListParagraph"/>
              <w:rPr>
                <w:rFonts w:cstheme="minorHAnsi"/>
                <w:sz w:val="20"/>
                <w:szCs w:val="20"/>
              </w:rPr>
            </w:pPr>
          </w:p>
          <w:p w14:paraId="520CE388" w14:textId="77777777" w:rsidR="00227E9C" w:rsidRPr="00FF60C4" w:rsidRDefault="00227E9C" w:rsidP="00227E9C">
            <w:pPr>
              <w:pStyle w:val="ListParagraph"/>
              <w:numPr>
                <w:ilvl w:val="0"/>
                <w:numId w:val="6"/>
              </w:numPr>
              <w:rPr>
                <w:rFonts w:cstheme="minorHAnsi"/>
                <w:sz w:val="20"/>
                <w:szCs w:val="20"/>
              </w:rPr>
            </w:pPr>
            <w:r w:rsidRPr="00FF60C4">
              <w:rPr>
                <w:rFonts w:cstheme="minorHAnsi"/>
                <w:sz w:val="20"/>
                <w:szCs w:val="20"/>
              </w:rPr>
              <w:t>Once your child has completed their work, they can close the tab as it automatically saves.</w:t>
            </w:r>
          </w:p>
          <w:p w14:paraId="5381CAF9" w14:textId="77777777" w:rsidR="00223D40" w:rsidRPr="00FF60C4" w:rsidRDefault="00223D40" w:rsidP="00223D40">
            <w:pPr>
              <w:pStyle w:val="ListParagraph"/>
              <w:rPr>
                <w:rFonts w:cstheme="minorHAnsi"/>
                <w:sz w:val="20"/>
                <w:szCs w:val="20"/>
              </w:rPr>
            </w:pPr>
          </w:p>
          <w:p w14:paraId="355481E2" w14:textId="77777777" w:rsidR="00223D40" w:rsidRPr="00FF60C4" w:rsidRDefault="00223D40" w:rsidP="00227E9C">
            <w:pPr>
              <w:pStyle w:val="ListParagraph"/>
              <w:numPr>
                <w:ilvl w:val="0"/>
                <w:numId w:val="6"/>
              </w:numPr>
              <w:rPr>
                <w:rFonts w:cstheme="minorHAnsi"/>
                <w:sz w:val="20"/>
                <w:szCs w:val="20"/>
              </w:rPr>
            </w:pPr>
            <w:r w:rsidRPr="00FF60C4">
              <w:rPr>
                <w:rFonts w:cstheme="minorHAnsi"/>
                <w:sz w:val="20"/>
                <w:szCs w:val="20"/>
              </w:rPr>
              <w:t>If your child would like to add a photo of work set, they can do so by using the ‘add or create’ button (in your work section, on the right hand side).</w:t>
            </w:r>
          </w:p>
          <w:p w14:paraId="06078343" w14:textId="77777777" w:rsidR="00227E9C" w:rsidRPr="00FF60C4" w:rsidRDefault="00227E9C" w:rsidP="00227E9C">
            <w:pPr>
              <w:pStyle w:val="ListParagraph"/>
              <w:rPr>
                <w:rFonts w:cstheme="minorHAnsi"/>
                <w:sz w:val="20"/>
                <w:szCs w:val="20"/>
              </w:rPr>
            </w:pPr>
          </w:p>
          <w:p w14:paraId="694351BE" w14:textId="77777777" w:rsidR="00227E9C" w:rsidRPr="00FF60C4" w:rsidRDefault="00227E9C" w:rsidP="00227E9C">
            <w:pPr>
              <w:pStyle w:val="ListParagraph"/>
              <w:numPr>
                <w:ilvl w:val="0"/>
                <w:numId w:val="6"/>
              </w:numPr>
              <w:rPr>
                <w:rFonts w:cstheme="minorHAnsi"/>
                <w:sz w:val="20"/>
                <w:szCs w:val="20"/>
              </w:rPr>
            </w:pPr>
            <w:r w:rsidRPr="00FF60C4">
              <w:rPr>
                <w:rFonts w:cstheme="minorHAnsi"/>
                <w:sz w:val="20"/>
                <w:szCs w:val="20"/>
              </w:rPr>
              <w:t>Your child’s teacher will then mark your work and may give you a comment. Th</w:t>
            </w:r>
            <w:r w:rsidR="00223D40" w:rsidRPr="00FF60C4">
              <w:rPr>
                <w:rFonts w:cstheme="minorHAnsi"/>
                <w:sz w:val="20"/>
                <w:szCs w:val="20"/>
              </w:rPr>
              <w:t>ey can also add comments to their</w:t>
            </w:r>
            <w:r w:rsidRPr="00FF60C4">
              <w:rPr>
                <w:rFonts w:cstheme="minorHAnsi"/>
                <w:sz w:val="20"/>
                <w:szCs w:val="20"/>
              </w:rPr>
              <w:t xml:space="preserve"> work and send it back to supp</w:t>
            </w:r>
            <w:r w:rsidR="00223D40" w:rsidRPr="00FF60C4">
              <w:rPr>
                <w:rFonts w:cstheme="minorHAnsi"/>
                <w:sz w:val="20"/>
                <w:szCs w:val="20"/>
              </w:rPr>
              <w:t xml:space="preserve">ort them. Your child may then need to follow the </w:t>
            </w:r>
            <w:r w:rsidRPr="00FF60C4">
              <w:rPr>
                <w:rFonts w:cstheme="minorHAnsi"/>
                <w:sz w:val="20"/>
                <w:szCs w:val="20"/>
              </w:rPr>
              <w:t>step</w:t>
            </w:r>
            <w:r w:rsidR="00223D40" w:rsidRPr="00FF60C4">
              <w:rPr>
                <w:rFonts w:cstheme="minorHAnsi"/>
                <w:sz w:val="20"/>
                <w:szCs w:val="20"/>
              </w:rPr>
              <w:t>s above to edit and improve their</w:t>
            </w:r>
            <w:r w:rsidRPr="00FF60C4">
              <w:rPr>
                <w:rFonts w:cstheme="minorHAnsi"/>
                <w:sz w:val="20"/>
                <w:szCs w:val="20"/>
              </w:rPr>
              <w:t xml:space="preserve"> work.</w:t>
            </w:r>
            <w:r w:rsidR="00223D40" w:rsidRPr="00FF60C4">
              <w:rPr>
                <w:rFonts w:cstheme="minorHAnsi"/>
                <w:sz w:val="20"/>
                <w:szCs w:val="20"/>
              </w:rPr>
              <w:t xml:space="preserve"> </w:t>
            </w:r>
          </w:p>
          <w:p w14:paraId="56A3CCE6" w14:textId="77777777" w:rsidR="009F2AC8" w:rsidRPr="00FF60C4" w:rsidRDefault="009F2AC8" w:rsidP="009F2AC8">
            <w:pPr>
              <w:rPr>
                <w:rFonts w:cstheme="minorHAnsi"/>
                <w:sz w:val="20"/>
                <w:szCs w:val="20"/>
              </w:rPr>
            </w:pPr>
          </w:p>
        </w:tc>
      </w:tr>
    </w:tbl>
    <w:p w14:paraId="2BCB535F" w14:textId="77777777" w:rsidR="00A905D9" w:rsidRPr="00FF60C4" w:rsidRDefault="00A905D9" w:rsidP="00A905D9">
      <w:pPr>
        <w:rPr>
          <w:rFonts w:cstheme="minorHAnsi"/>
          <w:b/>
          <w:sz w:val="20"/>
          <w:szCs w:val="20"/>
        </w:rPr>
      </w:pPr>
    </w:p>
    <w:p w14:paraId="324A2633" w14:textId="77777777" w:rsidR="00A905D9" w:rsidRPr="00FF60C4" w:rsidRDefault="005654B1">
      <w:pPr>
        <w:rPr>
          <w:rFonts w:cstheme="minorHAnsi"/>
          <w:sz w:val="20"/>
          <w:szCs w:val="20"/>
        </w:rPr>
      </w:pPr>
      <w:r w:rsidRPr="00FF60C4">
        <w:rPr>
          <w:rFonts w:cstheme="minorHAnsi"/>
          <w:sz w:val="20"/>
          <w:szCs w:val="20"/>
        </w:rPr>
        <w:t>Video Tutorial (PC / MacBook</w:t>
      </w:r>
      <w:r>
        <w:rPr>
          <w:rFonts w:cstheme="minorHAnsi"/>
          <w:sz w:val="20"/>
          <w:szCs w:val="20"/>
        </w:rPr>
        <w:t xml:space="preserve"> / Chromebook</w:t>
      </w:r>
      <w:r w:rsidRPr="00FF60C4">
        <w:rPr>
          <w:rFonts w:cstheme="minorHAnsi"/>
          <w:sz w:val="20"/>
          <w:szCs w:val="20"/>
        </w:rPr>
        <w:t>):</w:t>
      </w:r>
      <w:r>
        <w:rPr>
          <w:rFonts w:cstheme="minorHAnsi"/>
          <w:sz w:val="20"/>
          <w:szCs w:val="20"/>
        </w:rPr>
        <w:t xml:space="preserve"> </w:t>
      </w:r>
      <w:hyperlink r:id="rId11" w:history="1">
        <w:r w:rsidRPr="00D21D19">
          <w:rPr>
            <w:rStyle w:val="Hyperlink"/>
            <w:rFonts w:cstheme="minorHAnsi"/>
            <w:sz w:val="20"/>
            <w:szCs w:val="20"/>
          </w:rPr>
          <w:t>https://www.youtube.com/watch?v=ezxg_h4TzUw&amp;feature=youtu.be&amp;safe=true</w:t>
        </w:r>
      </w:hyperlink>
      <w:r>
        <w:rPr>
          <w:rFonts w:cstheme="minorHAnsi"/>
          <w:sz w:val="20"/>
          <w:szCs w:val="20"/>
        </w:rPr>
        <w:t xml:space="preserve"> </w:t>
      </w:r>
      <w:r w:rsidRPr="00FF60C4">
        <w:rPr>
          <w:rFonts w:cstheme="minorHAnsi"/>
          <w:sz w:val="20"/>
          <w:szCs w:val="20"/>
        </w:rPr>
        <w:br/>
        <w:t>Video Tutorial (Tablet</w:t>
      </w:r>
      <w:r>
        <w:rPr>
          <w:rFonts w:cstheme="minorHAnsi"/>
          <w:sz w:val="20"/>
          <w:szCs w:val="20"/>
        </w:rPr>
        <w:t xml:space="preserve"> / Mobile Devices</w:t>
      </w:r>
      <w:r w:rsidRPr="00FF60C4">
        <w:rPr>
          <w:rFonts w:cstheme="minorHAnsi"/>
          <w:sz w:val="20"/>
          <w:szCs w:val="20"/>
        </w:rPr>
        <w:t>):</w:t>
      </w:r>
      <w:r>
        <w:rPr>
          <w:rFonts w:cstheme="minorHAnsi"/>
          <w:sz w:val="20"/>
          <w:szCs w:val="20"/>
        </w:rPr>
        <w:t xml:space="preserve"> </w:t>
      </w:r>
      <w:hyperlink r:id="rId12" w:history="1">
        <w:r w:rsidRPr="00D21D19">
          <w:rPr>
            <w:rStyle w:val="Hyperlink"/>
            <w:rFonts w:cstheme="minorHAnsi"/>
            <w:sz w:val="20"/>
            <w:szCs w:val="20"/>
          </w:rPr>
          <w:t>https://www.youtube.com/watch?v=0v7DuPoh2oc&amp;feature=youtu.be&amp;safe=true</w:t>
        </w:r>
      </w:hyperlink>
    </w:p>
    <w:sectPr w:rsidR="00A905D9" w:rsidRPr="00FF60C4" w:rsidSect="00B7133F">
      <w:pgSz w:w="11906" w:h="16838"/>
      <w:pgMar w:top="630" w:right="720" w:bottom="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F40"/>
    <w:multiLevelType w:val="hybridMultilevel"/>
    <w:tmpl w:val="98207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4ED1"/>
    <w:multiLevelType w:val="hybridMultilevel"/>
    <w:tmpl w:val="E8940C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E897FDC"/>
    <w:multiLevelType w:val="hybridMultilevel"/>
    <w:tmpl w:val="ABD83244"/>
    <w:lvl w:ilvl="0" w:tplc="50FA14CE">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804CE"/>
    <w:multiLevelType w:val="hybridMultilevel"/>
    <w:tmpl w:val="BF906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F7F90"/>
    <w:multiLevelType w:val="hybridMultilevel"/>
    <w:tmpl w:val="7CB0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A51B7"/>
    <w:multiLevelType w:val="hybridMultilevel"/>
    <w:tmpl w:val="CE5A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876D50"/>
    <w:multiLevelType w:val="hybridMultilevel"/>
    <w:tmpl w:val="7CB0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7129A"/>
    <w:multiLevelType w:val="hybridMultilevel"/>
    <w:tmpl w:val="28826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D9"/>
    <w:rsid w:val="00154D3C"/>
    <w:rsid w:val="001B71B5"/>
    <w:rsid w:val="00223D40"/>
    <w:rsid w:val="00227E9C"/>
    <w:rsid w:val="004A1B1C"/>
    <w:rsid w:val="005654B1"/>
    <w:rsid w:val="008D317C"/>
    <w:rsid w:val="008E4528"/>
    <w:rsid w:val="009F2AC8"/>
    <w:rsid w:val="00A905D9"/>
    <w:rsid w:val="00A937CA"/>
    <w:rsid w:val="00B7133F"/>
    <w:rsid w:val="00C50B4F"/>
    <w:rsid w:val="00D6298D"/>
    <w:rsid w:val="00DB3C2B"/>
    <w:rsid w:val="00E335A6"/>
    <w:rsid w:val="00FF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EDDBE"/>
  <w15:chartTrackingRefBased/>
  <w15:docId w15:val="{FD07F51C-96B9-4DAF-B3AA-C46BA4AC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5D9"/>
    <w:pPr>
      <w:ind w:left="720"/>
      <w:contextualSpacing/>
    </w:pPr>
  </w:style>
  <w:style w:type="table" w:styleId="TableGrid">
    <w:name w:val="Table Grid"/>
    <w:basedOn w:val="TableNormal"/>
    <w:uiPriority w:val="39"/>
    <w:rsid w:val="00A9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smith@boltonbrow.calderdale.sch.uk" TargetMode="External"/><Relationship Id="rId12" Type="http://schemas.openxmlformats.org/officeDocument/2006/relationships/hyperlink" Target="https://www.youtube.com/watch?v=0v7DuPoh2oc&amp;feature=youtu.be&amp;saf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zxg_h4TzUw&amp;feature=youtu.be&amp;safe=true" TargetMode="External"/><Relationship Id="rId5" Type="http://schemas.openxmlformats.org/officeDocument/2006/relationships/hyperlink" Target="https://classroom.google.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Capon</dc:creator>
  <cp:keywords/>
  <dc:description/>
  <cp:lastModifiedBy>School Head</cp:lastModifiedBy>
  <cp:revision>2</cp:revision>
  <dcterms:created xsi:type="dcterms:W3CDTF">2021-10-14T15:29:00Z</dcterms:created>
  <dcterms:modified xsi:type="dcterms:W3CDTF">2021-10-14T15:29:00Z</dcterms:modified>
</cp:coreProperties>
</file>