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787F41" w14:textId="77777777" w:rsidR="00C601EA" w:rsidRDefault="00C601EA" w:rsidP="00D52BE8">
      <w:pPr>
        <w:spacing w:after="0"/>
        <w:jc w:val="center"/>
        <w:rPr>
          <w:rStyle w:val="Strong"/>
          <w:rFonts w:ascii="Arial" w:hAnsi="Arial" w:cs="Arial"/>
          <w:sz w:val="72"/>
          <w:highlight w:val="lightGray"/>
        </w:rPr>
      </w:pPr>
    </w:p>
    <w:p w14:paraId="0FB6A70D" w14:textId="14ABD366" w:rsidR="00D52BE8" w:rsidRPr="00F77758" w:rsidRDefault="00703E0C" w:rsidP="00D52BE8">
      <w:pPr>
        <w:spacing w:after="0"/>
        <w:jc w:val="center"/>
        <w:rPr>
          <w:rStyle w:val="Strong"/>
          <w:rFonts w:ascii="Arial" w:hAnsi="Arial" w:cs="Arial"/>
          <w:sz w:val="72"/>
        </w:rPr>
      </w:pPr>
      <w:r>
        <w:rPr>
          <w:rStyle w:val="Strong"/>
          <w:rFonts w:ascii="Arial" w:hAnsi="Arial" w:cs="Arial"/>
          <w:sz w:val="72"/>
        </w:rPr>
        <w:t>Bolton Brow</w:t>
      </w:r>
      <w:r w:rsidR="00C974AC">
        <w:rPr>
          <w:rStyle w:val="Strong"/>
          <w:rFonts w:ascii="Arial" w:hAnsi="Arial" w:cs="Arial"/>
          <w:sz w:val="72"/>
        </w:rPr>
        <w:t xml:space="preserve"> Primary Academy</w:t>
      </w:r>
    </w:p>
    <w:p w14:paraId="6D33474E" w14:textId="77777777" w:rsidR="00116DAC" w:rsidRPr="0088358B" w:rsidRDefault="00116DAC" w:rsidP="00116DAC">
      <w:pPr>
        <w:rPr>
          <w:rFonts w:ascii="Arial" w:eastAsiaTheme="majorEastAsia" w:hAnsi="Arial" w:cs="Arial"/>
          <w:color w:val="365F91" w:themeColor="accent1" w:themeShade="BF"/>
          <w:sz w:val="80"/>
          <w:szCs w:val="80"/>
          <w:lang w:val="en-US" w:eastAsia="ja-JP"/>
        </w:rPr>
      </w:pPr>
    </w:p>
    <w:p w14:paraId="63437445" w14:textId="77777777" w:rsidR="00116DAC" w:rsidRPr="0088358B" w:rsidRDefault="00D52BE8" w:rsidP="00116DAC">
      <w:pPr>
        <w:jc w:val="center"/>
        <w:rPr>
          <w:rFonts w:ascii="Arial" w:eastAsiaTheme="majorEastAsia" w:hAnsi="Arial" w:cs="Arial"/>
          <w:color w:val="365F91" w:themeColor="accent1" w:themeShade="BF"/>
          <w:sz w:val="80"/>
          <w:szCs w:val="80"/>
          <w:lang w:val="en-US" w:eastAsia="ja-JP"/>
        </w:rPr>
      </w:pPr>
      <w:r>
        <w:rPr>
          <w:noProof/>
          <w:sz w:val="32"/>
          <w:lang w:eastAsia="en-GB"/>
        </w:rPr>
        <mc:AlternateContent>
          <mc:Choice Requires="wps">
            <w:drawing>
              <wp:inline distT="0" distB="0" distL="0" distR="0" wp14:anchorId="12FFD265" wp14:editId="7B373718">
                <wp:extent cx="3125585" cy="2809702"/>
                <wp:effectExtent l="0" t="0" r="17780" b="10160"/>
                <wp:docPr id="18" name="Rounded Rectangle 18"/>
                <wp:cNvGraphicFramePr/>
                <a:graphic xmlns:a="http://schemas.openxmlformats.org/drawingml/2006/main">
                  <a:graphicData uri="http://schemas.microsoft.com/office/word/2010/wordprocessingShape">
                    <wps:wsp>
                      <wps:cNvSpPr/>
                      <wps:spPr>
                        <a:xfrm>
                          <a:off x="0" y="0"/>
                          <a:ext cx="3125585" cy="2809702"/>
                        </a:xfrm>
                        <a:prstGeom prst="roundRect">
                          <a:avLst/>
                        </a:prstGeom>
                      </wps:spPr>
                      <wps:style>
                        <a:lnRef idx="2">
                          <a:schemeClr val="dk1"/>
                        </a:lnRef>
                        <a:fillRef idx="1">
                          <a:schemeClr val="lt1"/>
                        </a:fillRef>
                        <a:effectRef idx="0">
                          <a:schemeClr val="dk1"/>
                        </a:effectRef>
                        <a:fontRef idx="minor">
                          <a:schemeClr val="dk1"/>
                        </a:fontRef>
                      </wps:style>
                      <wps:txbx>
                        <w:txbxContent>
                          <w:p w14:paraId="218799A1" w14:textId="77777777" w:rsidR="00D52BE8" w:rsidRPr="00892BC2" w:rsidRDefault="00703E0C" w:rsidP="00703E0C">
                            <w:pPr>
                              <w:jc w:val="center"/>
                              <w:rPr>
                                <w:sz w:val="44"/>
                              </w:rPr>
                            </w:pPr>
                            <w:r w:rsidRPr="00703E0C">
                              <w:rPr>
                                <w:noProof/>
                                <w:lang w:eastAsia="en-GB"/>
                              </w:rPr>
                              <w:drawing>
                                <wp:inline distT="0" distB="0" distL="0" distR="0" wp14:anchorId="203998CB" wp14:editId="5CA76E99">
                                  <wp:extent cx="1729047" cy="1729047"/>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6857" cy="17268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FFD265" id="Rounded Rectangle 18" o:spid="_x0000_s1026" style="width:246.1pt;height:22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" fillcolor="white [3201]" strokecolor="black [3200]" strokeweight="2pt">
                <v:textbox>
                  <w:txbxContent>
                    <w:p w14:paraId="218799A1" w14:textId="77777777" w:rsidR="00D52BE8" w:rsidRPr="00892BC2" w:rsidRDefault="00703E0C" w:rsidP="00703E0C">
                      <w:pPr>
                        <w:jc w:val="center"/>
                        <w:rPr>
                          <w:sz w:val="44"/>
                        </w:rPr>
                      </w:pPr>
                      <w:r w:rsidRPr="00703E0C">
                        <w:rPr>
                          <w:noProof/>
                          <w:lang w:eastAsia="en-GB"/>
                        </w:rPr>
                        <w:drawing>
                          <wp:inline distT="0" distB="0" distL="0" distR="0" wp14:anchorId="203998CB" wp14:editId="5CA76E99">
                            <wp:extent cx="1729047" cy="1729047"/>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6857" cy="1726857"/>
                                    </a:xfrm>
                                    <a:prstGeom prst="rect">
                                      <a:avLst/>
                                    </a:prstGeom>
                                    <a:noFill/>
                                    <a:ln>
                                      <a:noFill/>
                                    </a:ln>
                                  </pic:spPr>
                                </pic:pic>
                              </a:graphicData>
                            </a:graphic>
                          </wp:inline>
                        </w:drawing>
                      </w:r>
                    </w:p>
                  </w:txbxContent>
                </v:textbox>
                <w10:anchorlock/>
              </v:roundrect>
            </w:pict>
          </mc:Fallback>
        </mc:AlternateContent>
      </w:r>
    </w:p>
    <w:p w14:paraId="2DD05B80" w14:textId="77777777" w:rsidR="00116DAC" w:rsidRPr="0088358B" w:rsidRDefault="00116DAC" w:rsidP="00116DAC">
      <w:pPr>
        <w:jc w:val="center"/>
        <w:rPr>
          <w:rFonts w:ascii="Arial" w:eastAsiaTheme="majorEastAsia" w:hAnsi="Arial" w:cs="Arial"/>
          <w:color w:val="365F91" w:themeColor="accent1" w:themeShade="BF"/>
          <w:sz w:val="80"/>
          <w:szCs w:val="80"/>
          <w:lang w:val="en-US" w:eastAsia="ja-JP"/>
        </w:rPr>
      </w:pPr>
    </w:p>
    <w:p w14:paraId="2D530E93" w14:textId="385C5613" w:rsidR="00116DAC" w:rsidRPr="0088358B" w:rsidRDefault="00116DAC" w:rsidP="00116DAC">
      <w:pPr>
        <w:shd w:val="clear" w:color="auto" w:fill="FFFFFF" w:themeFill="background1"/>
        <w:jc w:val="center"/>
        <w:rPr>
          <w:rFonts w:ascii="Arial" w:hAnsi="Arial" w:cs="Arial"/>
          <w:b/>
          <w:sz w:val="32"/>
        </w:rPr>
      </w:pPr>
      <w:r w:rsidRPr="0088358B">
        <w:rPr>
          <w:rFonts w:ascii="Arial" w:eastAsiaTheme="majorEastAsia" w:hAnsi="Arial" w:cs="Arial"/>
          <w:noProof/>
          <w:color w:val="000000" w:themeColor="text1"/>
          <w:sz w:val="72"/>
          <w:szCs w:val="80"/>
          <w:lang w:eastAsia="en-GB"/>
        </w:rPr>
        <mc:AlternateContent>
          <mc:Choice Requires="wps">
            <w:drawing>
              <wp:anchor distT="0" distB="0" distL="114300" distR="114300" simplePos="0" relativeHeight="251659264" behindDoc="0" locked="0" layoutInCell="1" allowOverlap="1" wp14:anchorId="10497BB9" wp14:editId="6E1C202D">
                <wp:simplePos x="0" y="0"/>
                <wp:positionH relativeFrom="column">
                  <wp:posOffset>-341644</wp:posOffset>
                </wp:positionH>
                <wp:positionV relativeFrom="paragraph">
                  <wp:posOffset>602252</wp:posOffset>
                </wp:positionV>
                <wp:extent cx="6296660" cy="1"/>
                <wp:effectExtent l="0" t="0" r="27940" b="19050"/>
                <wp:wrapNone/>
                <wp:docPr id="17" name="Straight Connector 17"/>
                <wp:cNvGraphicFramePr/>
                <a:graphic xmlns:a="http://schemas.openxmlformats.org/drawingml/2006/main">
                  <a:graphicData uri="http://schemas.microsoft.com/office/word/2010/wordprocessingShape">
                    <wps:wsp>
                      <wps:cNvCnPr/>
                      <wps:spPr>
                        <a:xfrm flipV="1">
                          <a:off x="0" y="0"/>
                          <a:ext cx="629666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2DF94B" id="Straight Connector 17"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9pt,47.4pt" to="468.9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" strokecolor="black [3040]"/>
            </w:pict>
          </mc:Fallback>
        </mc:AlternateContent>
      </w:r>
      <w:r w:rsidR="00C601EA">
        <w:rPr>
          <w:rFonts w:ascii="Arial" w:eastAsiaTheme="majorEastAsia" w:hAnsi="Arial" w:cs="Arial"/>
          <w:noProof/>
          <w:color w:val="000000" w:themeColor="text1"/>
          <w:sz w:val="72"/>
          <w:szCs w:val="80"/>
          <w:lang w:eastAsia="en-GB"/>
        </w:rPr>
        <w:t>Admissions</w:t>
      </w:r>
      <w:r w:rsidR="009F4FA5" w:rsidRPr="0088358B">
        <w:rPr>
          <w:rFonts w:ascii="Arial" w:eastAsiaTheme="majorEastAsia" w:hAnsi="Arial" w:cs="Arial"/>
          <w:noProof/>
          <w:color w:val="000000" w:themeColor="text1"/>
          <w:sz w:val="72"/>
          <w:szCs w:val="80"/>
          <w:lang w:eastAsia="en-GB"/>
        </w:rPr>
        <w:t xml:space="preserve"> Policy</w:t>
      </w:r>
      <w:r w:rsidR="00D512F3">
        <w:rPr>
          <w:rFonts w:ascii="Arial" w:eastAsiaTheme="majorEastAsia" w:hAnsi="Arial" w:cs="Arial"/>
          <w:noProof/>
          <w:color w:val="000000" w:themeColor="text1"/>
          <w:sz w:val="72"/>
          <w:szCs w:val="80"/>
          <w:lang w:eastAsia="en-GB"/>
        </w:rPr>
        <w:t xml:space="preserve"> Nursery</w:t>
      </w:r>
    </w:p>
    <w:p w14:paraId="6662E568" w14:textId="77777777" w:rsidR="00116DAC" w:rsidRPr="0088358B" w:rsidRDefault="00116DAC" w:rsidP="00116DAC">
      <w:pPr>
        <w:shd w:val="clear" w:color="auto" w:fill="FFFFFF" w:themeFill="background1"/>
        <w:jc w:val="center"/>
        <w:rPr>
          <w:rFonts w:ascii="Arial" w:hAnsi="Arial" w:cs="Arial"/>
          <w:b/>
          <w:sz w:val="32"/>
        </w:rPr>
      </w:pPr>
    </w:p>
    <w:p w14:paraId="7B07B5F9" w14:textId="77777777" w:rsidR="00116DAC" w:rsidRPr="0088358B" w:rsidRDefault="00116DAC" w:rsidP="00116DAC">
      <w:pPr>
        <w:shd w:val="clear" w:color="auto" w:fill="FFFFFF" w:themeFill="background1"/>
        <w:jc w:val="center"/>
        <w:rPr>
          <w:rFonts w:ascii="Arial" w:hAnsi="Arial" w:cs="Arial"/>
          <w:b/>
          <w:sz w:val="32"/>
        </w:rPr>
      </w:pPr>
    </w:p>
    <w:p w14:paraId="71DD0093" w14:textId="77777777" w:rsidR="00E83B2F" w:rsidRPr="0088358B" w:rsidRDefault="00E83B2F" w:rsidP="000A5D31">
      <w:pPr>
        <w:shd w:val="clear" w:color="auto" w:fill="FFFFFF" w:themeFill="background1"/>
        <w:rPr>
          <w:rFonts w:ascii="Arial" w:hAnsi="Arial" w:cs="Arial"/>
          <w:b/>
          <w:sz w:val="32"/>
        </w:rPr>
      </w:pPr>
    </w:p>
    <w:p w14:paraId="466BEFA1" w14:textId="77777777" w:rsidR="00A965FD" w:rsidRPr="0088358B" w:rsidRDefault="00A965FD" w:rsidP="008A2D48">
      <w:pPr>
        <w:shd w:val="clear" w:color="auto" w:fill="FFFFFF" w:themeFill="background1"/>
        <w:rPr>
          <w:rFonts w:ascii="Arial" w:hAnsi="Arial" w:cs="Arial"/>
          <w:b/>
          <w:sz w:val="28"/>
        </w:rPr>
      </w:pPr>
    </w:p>
    <w:p w14:paraId="35D4C071" w14:textId="77777777" w:rsidR="00D52BE8" w:rsidRDefault="00D52BE8" w:rsidP="005F2BE7">
      <w:pPr>
        <w:shd w:val="clear" w:color="auto" w:fill="FFFFFF" w:themeFill="background1"/>
        <w:spacing w:line="360" w:lineRule="auto"/>
        <w:rPr>
          <w:rFonts w:ascii="Arial" w:hAnsi="Arial" w:cs="Arial"/>
          <w:b/>
          <w:sz w:val="28"/>
        </w:rPr>
      </w:pPr>
    </w:p>
    <w:p w14:paraId="3DE7776F" w14:textId="77777777" w:rsidR="00D52BE8" w:rsidRDefault="00D52BE8" w:rsidP="005F2BE7">
      <w:pPr>
        <w:shd w:val="clear" w:color="auto" w:fill="FFFFFF" w:themeFill="background1"/>
        <w:spacing w:line="360" w:lineRule="auto"/>
        <w:rPr>
          <w:rFonts w:ascii="Arial" w:hAnsi="Arial" w:cs="Arial"/>
          <w:b/>
          <w:sz w:val="28"/>
        </w:rPr>
      </w:pPr>
    </w:p>
    <w:p w14:paraId="73DDA2A1" w14:textId="77777777" w:rsidR="00D52BE8" w:rsidRDefault="00D52BE8" w:rsidP="005F2BE7">
      <w:pPr>
        <w:shd w:val="clear" w:color="auto" w:fill="FFFFFF" w:themeFill="background1"/>
        <w:spacing w:line="360" w:lineRule="auto"/>
        <w:rPr>
          <w:rFonts w:ascii="Arial" w:hAnsi="Arial" w:cs="Arial"/>
          <w:b/>
          <w:sz w:val="28"/>
        </w:rPr>
      </w:pPr>
    </w:p>
    <w:p w14:paraId="18B4FB5E" w14:textId="77777777" w:rsidR="008A2D48" w:rsidRPr="0088358B" w:rsidRDefault="008A2D48" w:rsidP="005F2BE7">
      <w:pPr>
        <w:shd w:val="clear" w:color="auto" w:fill="FFFFFF" w:themeFill="background1"/>
        <w:spacing w:line="360" w:lineRule="auto"/>
        <w:rPr>
          <w:rFonts w:ascii="Arial" w:hAnsi="Arial" w:cs="Arial"/>
          <w:b/>
          <w:sz w:val="28"/>
        </w:rPr>
      </w:pPr>
      <w:r w:rsidRPr="0088358B">
        <w:rPr>
          <w:rFonts w:ascii="Arial" w:hAnsi="Arial" w:cs="Arial"/>
          <w:b/>
          <w:sz w:val="28"/>
        </w:rPr>
        <w:t>Contents</w:t>
      </w:r>
    </w:p>
    <w:p w14:paraId="721C08CE" w14:textId="77777777" w:rsidR="008A2D48" w:rsidRPr="0088358B" w:rsidRDefault="00704264" w:rsidP="005F2BE7">
      <w:pPr>
        <w:shd w:val="clear" w:color="auto" w:fill="FFFFFF" w:themeFill="background1"/>
        <w:spacing w:line="360" w:lineRule="auto"/>
        <w:rPr>
          <w:rFonts w:ascii="Arial" w:hAnsi="Arial" w:cs="Arial"/>
        </w:rPr>
      </w:pPr>
      <w:hyperlink w:anchor="statement" w:history="1">
        <w:r w:rsidR="00064E16" w:rsidRPr="00CD0EF2">
          <w:rPr>
            <w:rStyle w:val="Hyperlink"/>
            <w:rFonts w:ascii="Arial" w:hAnsi="Arial" w:cs="Arial"/>
          </w:rPr>
          <w:t>Statement of intent</w:t>
        </w:r>
      </w:hyperlink>
    </w:p>
    <w:p w14:paraId="388AC7DD" w14:textId="77777777" w:rsidR="00064E16" w:rsidRDefault="00704264" w:rsidP="005F2BE7">
      <w:pPr>
        <w:pStyle w:val="ListParagraph"/>
        <w:numPr>
          <w:ilvl w:val="0"/>
          <w:numId w:val="5"/>
        </w:numPr>
        <w:shd w:val="clear" w:color="auto" w:fill="FFFFFF" w:themeFill="background1"/>
        <w:spacing w:line="360" w:lineRule="auto"/>
        <w:rPr>
          <w:rFonts w:ascii="Arial" w:hAnsi="Arial" w:cs="Arial"/>
        </w:rPr>
      </w:pPr>
      <w:hyperlink w:anchor="_Application_timetable" w:history="1">
        <w:r w:rsidR="00DF00BB" w:rsidRPr="00DF00BB">
          <w:rPr>
            <w:rStyle w:val="Hyperlink"/>
            <w:rFonts w:ascii="Arial" w:hAnsi="Arial" w:cs="Arial"/>
          </w:rPr>
          <w:t>Application timetable</w:t>
        </w:r>
      </w:hyperlink>
    </w:p>
    <w:p w14:paraId="3F223B08" w14:textId="77777777" w:rsidR="00DF00BB" w:rsidRDefault="00704264" w:rsidP="005F2BE7">
      <w:pPr>
        <w:pStyle w:val="ListParagraph"/>
        <w:numPr>
          <w:ilvl w:val="0"/>
          <w:numId w:val="5"/>
        </w:numPr>
        <w:shd w:val="clear" w:color="auto" w:fill="FFFFFF" w:themeFill="background1"/>
        <w:spacing w:line="360" w:lineRule="auto"/>
        <w:rPr>
          <w:rFonts w:ascii="Arial" w:hAnsi="Arial" w:cs="Arial"/>
        </w:rPr>
      </w:pPr>
      <w:hyperlink w:anchor="_Over-subscription" w:history="1">
        <w:r w:rsidR="00DF00BB" w:rsidRPr="00DF00BB">
          <w:rPr>
            <w:rStyle w:val="Hyperlink"/>
            <w:rFonts w:ascii="Arial" w:hAnsi="Arial" w:cs="Arial"/>
          </w:rPr>
          <w:t>Over-subscription</w:t>
        </w:r>
      </w:hyperlink>
    </w:p>
    <w:p w14:paraId="1F3F8244" w14:textId="77777777" w:rsidR="00DF00BB" w:rsidRDefault="00704264" w:rsidP="005F2BE7">
      <w:pPr>
        <w:pStyle w:val="ListParagraph"/>
        <w:numPr>
          <w:ilvl w:val="0"/>
          <w:numId w:val="5"/>
        </w:numPr>
        <w:shd w:val="clear" w:color="auto" w:fill="FFFFFF" w:themeFill="background1"/>
        <w:spacing w:line="360" w:lineRule="auto"/>
        <w:rPr>
          <w:rFonts w:ascii="Arial" w:hAnsi="Arial" w:cs="Arial"/>
        </w:rPr>
      </w:pPr>
      <w:hyperlink w:anchor="_Reserve_list" w:history="1">
        <w:r w:rsidR="00DF00BB" w:rsidRPr="00DF00BB">
          <w:rPr>
            <w:rStyle w:val="Hyperlink"/>
            <w:rFonts w:ascii="Arial" w:hAnsi="Arial" w:cs="Arial"/>
          </w:rPr>
          <w:t>Reserve list</w:t>
        </w:r>
      </w:hyperlink>
    </w:p>
    <w:p w14:paraId="627534CE" w14:textId="77777777" w:rsidR="00DF00BB" w:rsidRDefault="00704264" w:rsidP="005F2BE7">
      <w:pPr>
        <w:pStyle w:val="ListParagraph"/>
        <w:numPr>
          <w:ilvl w:val="0"/>
          <w:numId w:val="5"/>
        </w:numPr>
        <w:shd w:val="clear" w:color="auto" w:fill="FFFFFF" w:themeFill="background1"/>
        <w:spacing w:line="360" w:lineRule="auto"/>
        <w:rPr>
          <w:rFonts w:ascii="Arial" w:hAnsi="Arial" w:cs="Arial"/>
        </w:rPr>
      </w:pPr>
      <w:hyperlink w:anchor="_Withdrawing_offers_of" w:history="1">
        <w:r w:rsidR="00DF00BB" w:rsidRPr="00DF00BB">
          <w:rPr>
            <w:rStyle w:val="Hyperlink"/>
            <w:rFonts w:ascii="Arial" w:hAnsi="Arial" w:cs="Arial"/>
          </w:rPr>
          <w:t>Withdrawing offers of nursery places</w:t>
        </w:r>
      </w:hyperlink>
    </w:p>
    <w:p w14:paraId="4577B554" w14:textId="77777777" w:rsidR="00DF00BB" w:rsidRDefault="00704264" w:rsidP="005F2BE7">
      <w:pPr>
        <w:pStyle w:val="ListParagraph"/>
        <w:numPr>
          <w:ilvl w:val="0"/>
          <w:numId w:val="5"/>
        </w:numPr>
        <w:shd w:val="clear" w:color="auto" w:fill="FFFFFF" w:themeFill="background1"/>
        <w:spacing w:line="360" w:lineRule="auto"/>
        <w:rPr>
          <w:rFonts w:ascii="Arial" w:hAnsi="Arial" w:cs="Arial"/>
        </w:rPr>
      </w:pPr>
      <w:hyperlink w:anchor="_Admission_to_reception" w:history="1">
        <w:r w:rsidR="00DF00BB" w:rsidRPr="00DF00BB">
          <w:rPr>
            <w:rStyle w:val="Hyperlink"/>
            <w:rFonts w:ascii="Arial" w:hAnsi="Arial" w:cs="Arial"/>
          </w:rPr>
          <w:t>Admission to reception class</w:t>
        </w:r>
      </w:hyperlink>
    </w:p>
    <w:p w14:paraId="1C741FF9" w14:textId="77777777" w:rsidR="00DF00BB" w:rsidRPr="00F41579" w:rsidRDefault="00704264" w:rsidP="005F2BE7">
      <w:pPr>
        <w:pStyle w:val="ListParagraph"/>
        <w:numPr>
          <w:ilvl w:val="0"/>
          <w:numId w:val="5"/>
        </w:numPr>
        <w:shd w:val="clear" w:color="auto" w:fill="FFFFFF" w:themeFill="background1"/>
        <w:spacing w:line="360" w:lineRule="auto"/>
        <w:rPr>
          <w:rStyle w:val="Hyperlink"/>
          <w:rFonts w:ascii="Arial" w:hAnsi="Arial" w:cs="Arial"/>
          <w:color w:val="auto"/>
          <w:u w:val="none"/>
        </w:rPr>
      </w:pPr>
      <w:hyperlink w:anchor="_Refusal_of_admission" w:history="1">
        <w:r w:rsidR="00DF00BB" w:rsidRPr="00DF00BB">
          <w:rPr>
            <w:rStyle w:val="Hyperlink"/>
            <w:rFonts w:ascii="Arial" w:hAnsi="Arial" w:cs="Arial"/>
          </w:rPr>
          <w:t>Refusal of admission</w:t>
        </w:r>
      </w:hyperlink>
    </w:p>
    <w:p w14:paraId="2DFB5FBC" w14:textId="77777777" w:rsidR="00F41579" w:rsidRDefault="00F41579" w:rsidP="005F2BE7">
      <w:pPr>
        <w:pStyle w:val="ListParagraph"/>
        <w:numPr>
          <w:ilvl w:val="0"/>
          <w:numId w:val="5"/>
        </w:numPr>
        <w:shd w:val="clear" w:color="auto" w:fill="FFFFFF" w:themeFill="background1"/>
        <w:spacing w:line="360" w:lineRule="auto"/>
        <w:rPr>
          <w:rFonts w:ascii="Arial" w:hAnsi="Arial" w:cs="Arial"/>
        </w:rPr>
      </w:pPr>
      <w:r>
        <w:rPr>
          <w:rStyle w:val="Hyperlink"/>
          <w:rFonts w:ascii="Arial" w:hAnsi="Arial" w:cs="Arial"/>
        </w:rPr>
        <w:t>Additional sessions</w:t>
      </w:r>
    </w:p>
    <w:p w14:paraId="1F9485B1" w14:textId="77777777" w:rsidR="00DF00BB" w:rsidRDefault="00704264" w:rsidP="005F2BE7">
      <w:pPr>
        <w:pStyle w:val="ListParagraph"/>
        <w:numPr>
          <w:ilvl w:val="0"/>
          <w:numId w:val="5"/>
        </w:numPr>
        <w:shd w:val="clear" w:color="auto" w:fill="FFFFFF" w:themeFill="background1"/>
        <w:spacing w:line="360" w:lineRule="auto"/>
        <w:rPr>
          <w:rFonts w:ascii="Arial" w:hAnsi="Arial" w:cs="Arial"/>
        </w:rPr>
      </w:pPr>
      <w:hyperlink w:anchor="_Sickness_absence" w:history="1">
        <w:r w:rsidR="00DF00BB" w:rsidRPr="00DF00BB">
          <w:rPr>
            <w:rStyle w:val="Hyperlink"/>
            <w:rFonts w:ascii="Arial" w:hAnsi="Arial" w:cs="Arial"/>
          </w:rPr>
          <w:t>Sickness absence</w:t>
        </w:r>
      </w:hyperlink>
    </w:p>
    <w:p w14:paraId="1FD99B57" w14:textId="77777777" w:rsidR="00DF00BB" w:rsidRPr="00BE442D" w:rsidRDefault="00704264" w:rsidP="005F2BE7">
      <w:pPr>
        <w:pStyle w:val="ListParagraph"/>
        <w:numPr>
          <w:ilvl w:val="0"/>
          <w:numId w:val="5"/>
        </w:numPr>
        <w:shd w:val="clear" w:color="auto" w:fill="FFFFFF" w:themeFill="background1"/>
        <w:spacing w:line="360" w:lineRule="auto"/>
        <w:rPr>
          <w:rStyle w:val="Hyperlink"/>
          <w:rFonts w:ascii="Arial" w:hAnsi="Arial" w:cs="Arial"/>
          <w:color w:val="auto"/>
          <w:u w:val="none"/>
        </w:rPr>
      </w:pPr>
      <w:hyperlink w:anchor="_Settling_in" w:history="1">
        <w:r w:rsidR="00DF00BB" w:rsidRPr="00DF00BB">
          <w:rPr>
            <w:rStyle w:val="Hyperlink"/>
            <w:rFonts w:ascii="Arial" w:hAnsi="Arial" w:cs="Arial"/>
          </w:rPr>
          <w:t>Settling in</w:t>
        </w:r>
      </w:hyperlink>
    </w:p>
    <w:p w14:paraId="7A290961" w14:textId="77777777" w:rsidR="00BE442D" w:rsidRPr="0088358B" w:rsidRDefault="00BE442D" w:rsidP="005F2BE7">
      <w:pPr>
        <w:pStyle w:val="ListParagraph"/>
        <w:numPr>
          <w:ilvl w:val="0"/>
          <w:numId w:val="5"/>
        </w:numPr>
        <w:shd w:val="clear" w:color="auto" w:fill="FFFFFF" w:themeFill="background1"/>
        <w:spacing w:line="360" w:lineRule="auto"/>
        <w:rPr>
          <w:rFonts w:ascii="Arial" w:hAnsi="Arial" w:cs="Arial"/>
        </w:rPr>
      </w:pPr>
      <w:r>
        <w:rPr>
          <w:rStyle w:val="Hyperlink"/>
          <w:rFonts w:ascii="Arial" w:hAnsi="Arial" w:cs="Arial"/>
        </w:rPr>
        <w:t>Charging policy</w:t>
      </w:r>
    </w:p>
    <w:p w14:paraId="1359D7F6" w14:textId="77777777" w:rsidR="008A2D48" w:rsidRPr="0088358B" w:rsidRDefault="008A2D48" w:rsidP="000A5D31">
      <w:pPr>
        <w:shd w:val="clear" w:color="auto" w:fill="FFFFFF" w:themeFill="background1"/>
        <w:rPr>
          <w:rFonts w:ascii="Arial" w:hAnsi="Arial" w:cs="Arial"/>
          <w:b/>
          <w:sz w:val="28"/>
        </w:rPr>
      </w:pPr>
    </w:p>
    <w:p w14:paraId="78BEA672" w14:textId="77777777" w:rsidR="008A2D48" w:rsidRPr="0088358B" w:rsidRDefault="008A2D48" w:rsidP="000A5D31">
      <w:pPr>
        <w:shd w:val="clear" w:color="auto" w:fill="FFFFFF" w:themeFill="background1"/>
        <w:rPr>
          <w:rFonts w:ascii="Arial" w:hAnsi="Arial" w:cs="Arial"/>
          <w:b/>
          <w:sz w:val="28"/>
        </w:rPr>
      </w:pPr>
    </w:p>
    <w:p w14:paraId="45045874" w14:textId="77777777" w:rsidR="008A2D48" w:rsidRPr="0088358B" w:rsidRDefault="008A2D48" w:rsidP="000A5D31">
      <w:pPr>
        <w:shd w:val="clear" w:color="auto" w:fill="FFFFFF" w:themeFill="background1"/>
        <w:rPr>
          <w:rFonts w:ascii="Arial" w:hAnsi="Arial" w:cs="Arial"/>
          <w:b/>
          <w:sz w:val="28"/>
        </w:rPr>
      </w:pPr>
    </w:p>
    <w:p w14:paraId="52C2297D" w14:textId="77777777" w:rsidR="008A2D48" w:rsidRPr="0088358B" w:rsidRDefault="008A2D48" w:rsidP="000A5D31">
      <w:pPr>
        <w:shd w:val="clear" w:color="auto" w:fill="FFFFFF" w:themeFill="background1"/>
        <w:rPr>
          <w:rFonts w:ascii="Arial" w:hAnsi="Arial" w:cs="Arial"/>
          <w:b/>
          <w:sz w:val="28"/>
        </w:rPr>
      </w:pPr>
    </w:p>
    <w:p w14:paraId="7DBE87F5" w14:textId="77777777" w:rsidR="008A2D48" w:rsidRPr="0088358B" w:rsidRDefault="008A2D48" w:rsidP="000A5D31">
      <w:pPr>
        <w:shd w:val="clear" w:color="auto" w:fill="FFFFFF" w:themeFill="background1"/>
        <w:rPr>
          <w:rFonts w:ascii="Arial" w:hAnsi="Arial" w:cs="Arial"/>
          <w:b/>
          <w:sz w:val="28"/>
        </w:rPr>
      </w:pPr>
    </w:p>
    <w:p w14:paraId="1172C342" w14:textId="77777777" w:rsidR="008A2D48" w:rsidRPr="0088358B" w:rsidRDefault="008A2D48" w:rsidP="000A5D31">
      <w:pPr>
        <w:shd w:val="clear" w:color="auto" w:fill="FFFFFF" w:themeFill="background1"/>
        <w:rPr>
          <w:rFonts w:ascii="Arial" w:hAnsi="Arial" w:cs="Arial"/>
          <w:b/>
          <w:sz w:val="28"/>
        </w:rPr>
      </w:pPr>
    </w:p>
    <w:p w14:paraId="7AB97B30" w14:textId="77777777" w:rsidR="008A2D48" w:rsidRPr="0088358B" w:rsidRDefault="008A2D48" w:rsidP="000A5D31">
      <w:pPr>
        <w:shd w:val="clear" w:color="auto" w:fill="FFFFFF" w:themeFill="background1"/>
        <w:rPr>
          <w:rFonts w:ascii="Arial" w:hAnsi="Arial" w:cs="Arial"/>
          <w:b/>
          <w:sz w:val="28"/>
        </w:rPr>
      </w:pPr>
    </w:p>
    <w:p w14:paraId="38B7D3D4" w14:textId="77777777" w:rsidR="008A2D48" w:rsidRPr="0088358B" w:rsidRDefault="008A2D48" w:rsidP="000A5D31">
      <w:pPr>
        <w:shd w:val="clear" w:color="auto" w:fill="FFFFFF" w:themeFill="background1"/>
        <w:rPr>
          <w:rFonts w:ascii="Arial" w:hAnsi="Arial" w:cs="Arial"/>
          <w:b/>
          <w:sz w:val="28"/>
        </w:rPr>
      </w:pPr>
    </w:p>
    <w:p w14:paraId="7F463B5C" w14:textId="77777777" w:rsidR="008A2D48" w:rsidRPr="0088358B" w:rsidRDefault="008A2D48" w:rsidP="000A5D31">
      <w:pPr>
        <w:shd w:val="clear" w:color="auto" w:fill="FFFFFF" w:themeFill="background1"/>
        <w:rPr>
          <w:rFonts w:ascii="Arial" w:hAnsi="Arial" w:cs="Arial"/>
          <w:b/>
          <w:sz w:val="28"/>
        </w:rPr>
      </w:pPr>
    </w:p>
    <w:p w14:paraId="44604656" w14:textId="77777777" w:rsidR="008A2D48" w:rsidRPr="0088358B" w:rsidRDefault="008A2D48" w:rsidP="000A5D31">
      <w:pPr>
        <w:shd w:val="clear" w:color="auto" w:fill="FFFFFF" w:themeFill="background1"/>
        <w:rPr>
          <w:rFonts w:ascii="Arial" w:hAnsi="Arial" w:cs="Arial"/>
          <w:b/>
          <w:sz w:val="28"/>
        </w:rPr>
      </w:pPr>
    </w:p>
    <w:p w14:paraId="3C772C48" w14:textId="77777777" w:rsidR="008A2D48" w:rsidRPr="0088358B" w:rsidRDefault="008A2D48" w:rsidP="000A5D31">
      <w:pPr>
        <w:shd w:val="clear" w:color="auto" w:fill="FFFFFF" w:themeFill="background1"/>
        <w:rPr>
          <w:rFonts w:ascii="Arial" w:hAnsi="Arial" w:cs="Arial"/>
          <w:b/>
          <w:sz w:val="28"/>
        </w:rPr>
      </w:pPr>
    </w:p>
    <w:p w14:paraId="42EA943B" w14:textId="77777777" w:rsidR="008A2D48" w:rsidRPr="0088358B" w:rsidRDefault="008A2D48" w:rsidP="000A5D31">
      <w:pPr>
        <w:shd w:val="clear" w:color="auto" w:fill="FFFFFF" w:themeFill="background1"/>
        <w:rPr>
          <w:rFonts w:ascii="Arial" w:hAnsi="Arial" w:cs="Arial"/>
          <w:b/>
          <w:sz w:val="28"/>
        </w:rPr>
      </w:pPr>
    </w:p>
    <w:p w14:paraId="3C457F9D" w14:textId="77777777" w:rsidR="008A2D48" w:rsidRPr="0088358B" w:rsidRDefault="008A2D48" w:rsidP="000A5D31">
      <w:pPr>
        <w:shd w:val="clear" w:color="auto" w:fill="FFFFFF" w:themeFill="background1"/>
        <w:rPr>
          <w:rFonts w:ascii="Arial" w:hAnsi="Arial" w:cs="Arial"/>
          <w:b/>
          <w:sz w:val="28"/>
        </w:rPr>
      </w:pPr>
    </w:p>
    <w:p w14:paraId="513D7E41" w14:textId="77777777" w:rsidR="008A2D48" w:rsidRPr="0088358B" w:rsidRDefault="008A2D48" w:rsidP="000A5D31">
      <w:pPr>
        <w:shd w:val="clear" w:color="auto" w:fill="FFFFFF" w:themeFill="background1"/>
        <w:rPr>
          <w:rFonts w:ascii="Arial" w:hAnsi="Arial" w:cs="Arial"/>
          <w:b/>
          <w:sz w:val="28"/>
        </w:rPr>
      </w:pPr>
    </w:p>
    <w:p w14:paraId="3F2163BF" w14:textId="77777777" w:rsidR="00543C20" w:rsidRDefault="008A2D48" w:rsidP="00543C20">
      <w:pPr>
        <w:shd w:val="clear" w:color="auto" w:fill="FFFFFF" w:themeFill="background1"/>
        <w:spacing w:line="360" w:lineRule="auto"/>
        <w:jc w:val="both"/>
        <w:rPr>
          <w:rFonts w:ascii="Arial" w:hAnsi="Arial" w:cs="Arial"/>
          <w:b/>
          <w:sz w:val="28"/>
        </w:rPr>
      </w:pPr>
      <w:bookmarkStart w:id="0" w:name="statement"/>
      <w:r w:rsidRPr="0088358B">
        <w:rPr>
          <w:rFonts w:ascii="Arial" w:hAnsi="Arial" w:cs="Arial"/>
          <w:b/>
          <w:sz w:val="28"/>
        </w:rPr>
        <w:t>Statement of intent</w:t>
      </w:r>
      <w:bookmarkEnd w:id="0"/>
    </w:p>
    <w:p w14:paraId="7EFC71F2" w14:textId="77777777" w:rsidR="00064E16" w:rsidRPr="00543C20" w:rsidRDefault="00543C20" w:rsidP="00543C20">
      <w:pPr>
        <w:shd w:val="clear" w:color="auto" w:fill="FFFFFF" w:themeFill="background1"/>
        <w:spacing w:line="360" w:lineRule="auto"/>
        <w:jc w:val="both"/>
        <w:rPr>
          <w:rFonts w:ascii="Arial" w:hAnsi="Arial" w:cs="Arial"/>
          <w:b/>
          <w:sz w:val="28"/>
        </w:rPr>
      </w:pPr>
      <w:r>
        <w:rPr>
          <w:rFonts w:ascii="Arial" w:hAnsi="Arial" w:cs="Arial"/>
        </w:rPr>
        <w:t xml:space="preserve">Bolton Brow Primary Academy </w:t>
      </w:r>
      <w:r w:rsidR="00CD0EF2">
        <w:rPr>
          <w:rFonts w:ascii="Arial" w:hAnsi="Arial" w:cs="Arial"/>
        </w:rPr>
        <w:t xml:space="preserve">aims to provide a </w:t>
      </w:r>
      <w:r w:rsidR="002F7F78" w:rsidRPr="0088358B">
        <w:rPr>
          <w:rFonts w:ascii="Arial" w:hAnsi="Arial" w:cs="Arial"/>
        </w:rPr>
        <w:t xml:space="preserve">nursery experience for children that is affordable, high quality and geared towards a smooth transition </w:t>
      </w:r>
      <w:r w:rsidR="00EF3584">
        <w:rPr>
          <w:rFonts w:ascii="Arial" w:hAnsi="Arial" w:cs="Arial"/>
        </w:rPr>
        <w:t>in</w:t>
      </w:r>
      <w:r w:rsidR="002F7F78" w:rsidRPr="0088358B">
        <w:rPr>
          <w:rFonts w:ascii="Arial" w:hAnsi="Arial" w:cs="Arial"/>
        </w:rPr>
        <w:t xml:space="preserve">to primary school. </w:t>
      </w:r>
    </w:p>
    <w:p w14:paraId="35AC4FC5" w14:textId="77777777" w:rsidR="00A6277C" w:rsidRDefault="00E4719E" w:rsidP="00A6277C">
      <w:pPr>
        <w:shd w:val="clear" w:color="auto" w:fill="FFFFFF" w:themeFill="background1"/>
        <w:spacing w:line="360" w:lineRule="auto"/>
        <w:rPr>
          <w:rFonts w:ascii="Arial" w:hAnsi="Arial" w:cs="Arial"/>
        </w:rPr>
      </w:pPr>
      <w:r>
        <w:rPr>
          <w:rFonts w:ascii="Arial" w:hAnsi="Arial" w:cs="Arial"/>
        </w:rPr>
        <w:t>The Governing Body is the Admission Authority and is responsible for setting the school/setting’s Admission Policy</w:t>
      </w:r>
      <w:r w:rsidR="00A6277C" w:rsidRPr="00A6277C">
        <w:rPr>
          <w:rFonts w:ascii="Arial" w:hAnsi="Arial" w:cs="Arial"/>
        </w:rPr>
        <w:t>.</w:t>
      </w:r>
      <w:r>
        <w:rPr>
          <w:rFonts w:ascii="Arial" w:hAnsi="Arial" w:cs="Arial"/>
        </w:rPr>
        <w:t xml:space="preserve"> The policy is written to ensure fairness and equality for all those intending to begin their education at </w:t>
      </w:r>
      <w:r w:rsidR="00543C20">
        <w:rPr>
          <w:rFonts w:ascii="Arial" w:hAnsi="Arial" w:cs="Arial"/>
        </w:rPr>
        <w:t>Bolton Brow Primary Academy</w:t>
      </w:r>
    </w:p>
    <w:p w14:paraId="2E7CFFF9" w14:textId="77777777" w:rsidR="00BD6FA7" w:rsidRDefault="00BD6FA7" w:rsidP="00A6277C">
      <w:pPr>
        <w:shd w:val="clear" w:color="auto" w:fill="FFFFFF" w:themeFill="background1"/>
        <w:spacing w:line="360" w:lineRule="auto"/>
        <w:rPr>
          <w:rFonts w:ascii="Arial" w:hAnsi="Arial" w:cs="Arial"/>
        </w:rPr>
      </w:pPr>
      <w:r>
        <w:rPr>
          <w:rFonts w:ascii="Arial" w:hAnsi="Arial" w:cs="Arial"/>
        </w:rPr>
        <w:t>This policy follows non-statutory guidance, and the current School Admissions Code does not apply for nurseries and early years settings.</w:t>
      </w:r>
    </w:p>
    <w:p w14:paraId="0C74D145" w14:textId="77777777" w:rsidR="00D6364E" w:rsidRDefault="00D6364E" w:rsidP="00A6277C">
      <w:pPr>
        <w:shd w:val="clear" w:color="auto" w:fill="FFFFFF" w:themeFill="background1"/>
        <w:spacing w:line="360" w:lineRule="auto"/>
        <w:rPr>
          <w:rFonts w:ascii="Arial" w:hAnsi="Arial" w:cs="Arial"/>
        </w:rPr>
      </w:pPr>
      <w:r>
        <w:rPr>
          <w:rFonts w:ascii="Arial" w:hAnsi="Arial" w:cs="Arial"/>
        </w:rPr>
        <w:t>This policy will be reviewed annually.</w:t>
      </w:r>
    </w:p>
    <w:p w14:paraId="788D076C" w14:textId="77777777" w:rsidR="00F41579" w:rsidRPr="00703E0C" w:rsidRDefault="00F41579" w:rsidP="00F41579">
      <w:pPr>
        <w:shd w:val="clear" w:color="auto" w:fill="FFFFFF" w:themeFill="background1"/>
        <w:spacing w:line="360" w:lineRule="auto"/>
        <w:rPr>
          <w:rFonts w:ascii="Arial" w:hAnsi="Arial" w:cs="Arial"/>
          <w:b/>
        </w:rPr>
      </w:pPr>
      <w:r w:rsidRPr="00703E0C">
        <w:rPr>
          <w:rFonts w:ascii="Arial" w:hAnsi="Arial" w:cs="Arial"/>
          <w:b/>
        </w:rPr>
        <w:t>Bolton Brow Nursery</w:t>
      </w:r>
    </w:p>
    <w:p w14:paraId="5562C5C0" w14:textId="060C2C2D" w:rsidR="00DF00BB" w:rsidRPr="00BE442D" w:rsidRDefault="00F41579" w:rsidP="00BE442D">
      <w:pPr>
        <w:shd w:val="clear" w:color="auto" w:fill="FFFFFF" w:themeFill="background1"/>
        <w:spacing w:line="360" w:lineRule="auto"/>
        <w:rPr>
          <w:rFonts w:ascii="Arial" w:hAnsi="Arial" w:cs="Arial"/>
        </w:rPr>
      </w:pPr>
      <w:r w:rsidRPr="00703E0C">
        <w:rPr>
          <w:rFonts w:ascii="Arial" w:hAnsi="Arial" w:cs="Arial"/>
        </w:rPr>
        <w:t>Bolton Brow Nu</w:t>
      </w:r>
      <w:r w:rsidR="001A0A4A">
        <w:rPr>
          <w:rFonts w:ascii="Arial" w:hAnsi="Arial" w:cs="Arial"/>
        </w:rPr>
        <w:t xml:space="preserve">rsery has a nursery number of </w:t>
      </w:r>
      <w:r w:rsidR="00B84265">
        <w:rPr>
          <w:rFonts w:ascii="Arial" w:hAnsi="Arial" w:cs="Arial"/>
        </w:rPr>
        <w:t>26</w:t>
      </w:r>
      <w:r w:rsidRPr="00703E0C">
        <w:rPr>
          <w:rFonts w:ascii="Arial" w:hAnsi="Arial" w:cs="Arial"/>
        </w:rPr>
        <w:t xml:space="preserve"> FTE (full-time equivalent)</w:t>
      </w:r>
      <w:r w:rsidR="0097659D">
        <w:rPr>
          <w:rFonts w:ascii="Arial" w:hAnsi="Arial" w:cs="Arial"/>
        </w:rPr>
        <w:t xml:space="preserve"> places</w:t>
      </w:r>
      <w:r w:rsidR="00BE442D" w:rsidRPr="00703E0C">
        <w:rPr>
          <w:rFonts w:ascii="Arial" w:hAnsi="Arial" w:cs="Arial"/>
        </w:rPr>
        <w:t>. Sessions run ‘term time only’.</w:t>
      </w:r>
    </w:p>
    <w:p w14:paraId="494938FB" w14:textId="77777777" w:rsidR="00D6364E" w:rsidRDefault="00D6364E" w:rsidP="00E4719E">
      <w:pPr>
        <w:pStyle w:val="Heading10"/>
        <w:rPr>
          <w:b/>
        </w:rPr>
      </w:pPr>
      <w:bookmarkStart w:id="1" w:name="_Application_timetable"/>
      <w:bookmarkStart w:id="2" w:name="fees"/>
      <w:bookmarkEnd w:id="1"/>
      <w:r>
        <w:rPr>
          <w:b/>
        </w:rPr>
        <w:t>Application timetable</w:t>
      </w:r>
    </w:p>
    <w:p w14:paraId="191BD40C" w14:textId="77777777" w:rsidR="00653B19" w:rsidRDefault="00653B19" w:rsidP="00D6364E">
      <w:pPr>
        <w:pStyle w:val="Style2"/>
      </w:pPr>
      <w:r>
        <w:t>According to local guidelines, a child is deemed to be of nursery-age from the beginn</w:t>
      </w:r>
      <w:r w:rsidR="00543C20">
        <w:t>ing of the term following their third birthday.</w:t>
      </w:r>
    </w:p>
    <w:p w14:paraId="5BA2822F" w14:textId="77777777" w:rsidR="00D6364E" w:rsidRPr="00D6364E" w:rsidRDefault="00D6364E" w:rsidP="00D6364E">
      <w:pPr>
        <w:pStyle w:val="Style2"/>
      </w:pPr>
      <w:r>
        <w:t xml:space="preserve">Parents may register their interest in a place at </w:t>
      </w:r>
      <w:r w:rsidR="00543C20">
        <w:rPr>
          <w:rFonts w:ascii="Arial" w:hAnsi="Arial" w:cs="Arial"/>
        </w:rPr>
        <w:t xml:space="preserve">Bolton Brow Primary Academy </w:t>
      </w:r>
      <w:r>
        <w:rPr>
          <w:rFonts w:ascii="Arial" w:hAnsi="Arial" w:cs="Arial"/>
        </w:rPr>
        <w:t>at any time during the year.</w:t>
      </w:r>
    </w:p>
    <w:p w14:paraId="36FA884B" w14:textId="3F1F5807" w:rsidR="00D6364E" w:rsidRPr="00543C20" w:rsidRDefault="00703E0C" w:rsidP="00D512F3">
      <w:pPr>
        <w:pStyle w:val="Style2"/>
      </w:pPr>
      <w:r>
        <w:rPr>
          <w:rFonts w:ascii="Arial" w:hAnsi="Arial" w:cs="Arial"/>
        </w:rPr>
        <w:t>Formal applications for N</w:t>
      </w:r>
      <w:r w:rsidR="00D6364E">
        <w:rPr>
          <w:rFonts w:ascii="Arial" w:hAnsi="Arial" w:cs="Arial"/>
        </w:rPr>
        <w:t>ursery must be ma</w:t>
      </w:r>
      <w:r w:rsidR="00D6364E" w:rsidRPr="00D512F3">
        <w:rPr>
          <w:rFonts w:ascii="Arial" w:hAnsi="Arial" w:cs="Arial"/>
        </w:rPr>
        <w:t xml:space="preserve">de </w:t>
      </w:r>
      <w:r w:rsidR="00855BF9" w:rsidRPr="00D512F3">
        <w:rPr>
          <w:rFonts w:ascii="Arial" w:hAnsi="Arial" w:cs="Arial"/>
        </w:rPr>
        <w:t>prior to</w:t>
      </w:r>
      <w:r w:rsidR="00DD07DE" w:rsidRPr="00D512F3">
        <w:rPr>
          <w:rFonts w:ascii="Arial" w:hAnsi="Arial" w:cs="Arial"/>
        </w:rPr>
        <w:t xml:space="preserve"> the term</w:t>
      </w:r>
      <w:r w:rsidR="00D512F3" w:rsidRPr="00D512F3">
        <w:rPr>
          <w:rFonts w:ascii="Arial" w:hAnsi="Arial" w:cs="Arial"/>
        </w:rPr>
        <w:t xml:space="preserve"> start.</w:t>
      </w:r>
    </w:p>
    <w:p w14:paraId="444B6A2F" w14:textId="77777777" w:rsidR="00DA6F24" w:rsidRDefault="00DA6F24" w:rsidP="00DA6F24">
      <w:pPr>
        <w:pStyle w:val="Style2"/>
      </w:pPr>
      <w:r>
        <w:t xml:space="preserve">Application information and forms are available from </w:t>
      </w:r>
      <w:r w:rsidR="00543C20">
        <w:t>the Academy office.</w:t>
      </w:r>
    </w:p>
    <w:p w14:paraId="1C355322" w14:textId="598FD667" w:rsidR="00DA6F24" w:rsidRDefault="00DA6F24" w:rsidP="00DA6F24">
      <w:pPr>
        <w:pStyle w:val="Style2"/>
      </w:pPr>
      <w:r>
        <w:t>Letters confirming or refusing places will</w:t>
      </w:r>
      <w:r w:rsidR="00543C20">
        <w:t xml:space="preserve"> be sent to families</w:t>
      </w:r>
      <w:r w:rsidR="00D512F3">
        <w:t xml:space="preserve"> before the start of each term.</w:t>
      </w:r>
    </w:p>
    <w:p w14:paraId="10B76053" w14:textId="77777777" w:rsidR="00DA6F24" w:rsidRDefault="00DA6F24" w:rsidP="00DA6F24">
      <w:pPr>
        <w:pStyle w:val="Style2"/>
      </w:pPr>
      <w:r>
        <w:t>Where places are remaining, later admissions are possible up to the agreed admission limit.</w:t>
      </w:r>
    </w:p>
    <w:p w14:paraId="65F71469" w14:textId="77777777" w:rsidR="00653B19" w:rsidRPr="00D6364E" w:rsidRDefault="00653B19" w:rsidP="00DA6F24">
      <w:pPr>
        <w:pStyle w:val="Style2"/>
      </w:pPr>
      <w:r>
        <w:t>Places offered will be available to the child from the date the place is offered until 31 August following their fourth birthday.</w:t>
      </w:r>
    </w:p>
    <w:p w14:paraId="52D6EC31" w14:textId="77777777" w:rsidR="005F2BE7" w:rsidRPr="00E4719E" w:rsidRDefault="00E4719E" w:rsidP="00E4719E">
      <w:pPr>
        <w:pStyle w:val="Heading10"/>
        <w:rPr>
          <w:b/>
        </w:rPr>
      </w:pPr>
      <w:bookmarkStart w:id="3" w:name="_Over-subscription"/>
      <w:bookmarkEnd w:id="3"/>
      <w:r w:rsidRPr="00E4719E">
        <w:rPr>
          <w:b/>
        </w:rPr>
        <w:t>Over</w:t>
      </w:r>
      <w:r w:rsidR="00653B19">
        <w:rPr>
          <w:b/>
        </w:rPr>
        <w:t>-</w:t>
      </w:r>
      <w:r w:rsidRPr="00E4719E">
        <w:rPr>
          <w:b/>
        </w:rPr>
        <w:t>s</w:t>
      </w:r>
      <w:r w:rsidR="00BD6FA7">
        <w:rPr>
          <w:b/>
        </w:rPr>
        <w:t>ubscription</w:t>
      </w:r>
    </w:p>
    <w:bookmarkEnd w:id="2"/>
    <w:p w14:paraId="1A2FEACC" w14:textId="77777777" w:rsidR="00543C20" w:rsidRDefault="00543C20" w:rsidP="00304CE2">
      <w:pPr>
        <w:pStyle w:val="ListParagraph"/>
        <w:numPr>
          <w:ilvl w:val="1"/>
          <w:numId w:val="23"/>
        </w:numPr>
        <w:tabs>
          <w:tab w:val="num" w:pos="1080"/>
        </w:tabs>
        <w:spacing w:after="0" w:line="240" w:lineRule="auto"/>
        <w:jc w:val="both"/>
        <w:rPr>
          <w:rFonts w:ascii="Arial" w:hAnsi="Arial" w:cs="Arial"/>
          <w:bCs/>
        </w:rPr>
      </w:pPr>
      <w:r w:rsidRPr="00304CE2">
        <w:rPr>
          <w:rFonts w:ascii="Arial" w:hAnsi="Arial" w:cs="Arial"/>
          <w:bCs/>
        </w:rPr>
        <w:t>Children under statutory assessment of their Education, Health and Care Needs or with an Education, Health and Care Plan (which names the school);</w:t>
      </w:r>
    </w:p>
    <w:p w14:paraId="3B4F432A" w14:textId="77777777" w:rsidR="00543C20" w:rsidRPr="00304CE2" w:rsidRDefault="00304CE2" w:rsidP="00543C20">
      <w:pPr>
        <w:pStyle w:val="ListParagraph"/>
        <w:numPr>
          <w:ilvl w:val="1"/>
          <w:numId w:val="23"/>
        </w:numPr>
        <w:tabs>
          <w:tab w:val="num" w:pos="1080"/>
        </w:tabs>
        <w:spacing w:after="0" w:line="240" w:lineRule="auto"/>
        <w:jc w:val="both"/>
        <w:rPr>
          <w:rFonts w:ascii="Arial" w:hAnsi="Arial" w:cs="Arial"/>
          <w:bCs/>
        </w:rPr>
      </w:pPr>
      <w:r>
        <w:rPr>
          <w:rFonts w:ascii="Arial" w:hAnsi="Arial" w:cs="Arial"/>
          <w:bCs/>
        </w:rPr>
        <w:lastRenderedPageBreak/>
        <w:t xml:space="preserve"> </w:t>
      </w:r>
      <w:r w:rsidR="00543C20" w:rsidRPr="00304CE2">
        <w:rPr>
          <w:rFonts w:ascii="Arial" w:hAnsi="Arial" w:cs="Arial"/>
          <w:bCs/>
        </w:rPr>
        <w:t>Children in Public Care (Children who are Looked After), including those who have been adopted or who are subject to a residence order, a special guardianship order; or a child arrangements order.</w:t>
      </w:r>
    </w:p>
    <w:p w14:paraId="6AD07ECB" w14:textId="77777777" w:rsidR="00543C20" w:rsidRPr="00987D88" w:rsidRDefault="00304CE2" w:rsidP="00543C20">
      <w:pPr>
        <w:tabs>
          <w:tab w:val="num" w:pos="1080"/>
        </w:tabs>
        <w:jc w:val="both"/>
        <w:rPr>
          <w:rFonts w:ascii="Arial" w:hAnsi="Arial" w:cs="Arial"/>
          <w:bCs/>
        </w:rPr>
      </w:pPr>
      <w:r>
        <w:rPr>
          <w:rFonts w:ascii="Arial" w:hAnsi="Arial" w:cs="Arial"/>
        </w:rPr>
        <w:t xml:space="preserve">2.3 </w:t>
      </w:r>
      <w:r w:rsidR="00543C20" w:rsidRPr="00987D88">
        <w:rPr>
          <w:rFonts w:ascii="Arial" w:hAnsi="Arial" w:cs="Arial"/>
        </w:rPr>
        <w:t>C</w:t>
      </w:r>
      <w:r w:rsidR="00543C20" w:rsidRPr="00987D88">
        <w:rPr>
          <w:rFonts w:ascii="Arial" w:hAnsi="Arial" w:cs="Arial"/>
          <w:bCs/>
        </w:rPr>
        <w:t>hildren who have</w:t>
      </w:r>
      <w:r w:rsidR="00543C20">
        <w:rPr>
          <w:rFonts w:ascii="Arial" w:hAnsi="Arial" w:cs="Arial"/>
          <w:bCs/>
        </w:rPr>
        <w:t xml:space="preserve"> a sibling</w:t>
      </w:r>
      <w:r w:rsidR="00543C20" w:rsidRPr="00987D88">
        <w:rPr>
          <w:rFonts w:ascii="Arial" w:hAnsi="Arial" w:cs="Arial"/>
          <w:bCs/>
        </w:rPr>
        <w:t xml:space="preserve"> attending the school at the time of admission</w:t>
      </w:r>
      <w:r w:rsidR="00543C20" w:rsidRPr="007A600B">
        <w:rPr>
          <w:rFonts w:ascii="Arial" w:hAnsi="Arial" w:cs="Arial"/>
          <w:bCs/>
        </w:rPr>
        <w:t xml:space="preserve"> </w:t>
      </w:r>
      <w:r w:rsidR="00543C20">
        <w:rPr>
          <w:rFonts w:ascii="Arial" w:hAnsi="Arial" w:cs="Arial"/>
          <w:bCs/>
        </w:rPr>
        <w:t>(Siblings are defined as children with brothers or sisters (including half/step-brothers or sisters) permanently resident in the same household, in attendance at the same school or a school on the same site, on the date of admission)</w:t>
      </w:r>
      <w:r w:rsidR="00543C20" w:rsidRPr="00987D88">
        <w:rPr>
          <w:rFonts w:ascii="Arial" w:hAnsi="Arial" w:cs="Arial"/>
          <w:bCs/>
        </w:rPr>
        <w:t>;</w:t>
      </w:r>
    </w:p>
    <w:p w14:paraId="5B9D1819" w14:textId="77777777" w:rsidR="00543C20" w:rsidRDefault="00304CE2" w:rsidP="00304CE2">
      <w:pPr>
        <w:pStyle w:val="PlainText"/>
        <w:rPr>
          <w:rFonts w:ascii="Arial" w:hAnsi="Arial" w:cs="Arial"/>
          <w:bCs/>
        </w:rPr>
      </w:pPr>
      <w:r>
        <w:rPr>
          <w:rFonts w:ascii="Arial" w:eastAsiaTheme="minorHAnsi" w:hAnsi="Arial" w:cs="Arial"/>
          <w:bCs/>
          <w:sz w:val="22"/>
          <w:szCs w:val="22"/>
          <w:lang w:eastAsia="en-US"/>
        </w:rPr>
        <w:t xml:space="preserve">2.4 </w:t>
      </w:r>
      <w:r w:rsidR="00543C20">
        <w:rPr>
          <w:rFonts w:ascii="Arial" w:hAnsi="Arial" w:cs="Arial"/>
          <w:bCs/>
          <w:sz w:val="24"/>
          <w:szCs w:val="24"/>
        </w:rPr>
        <w:t>Other children.</w:t>
      </w:r>
    </w:p>
    <w:p w14:paraId="34B255B8" w14:textId="77777777" w:rsidR="00543C20" w:rsidRPr="00304CE2" w:rsidRDefault="00543C20" w:rsidP="00304CE2">
      <w:pPr>
        <w:rPr>
          <w:rFonts w:ascii="Arial" w:hAnsi="Arial" w:cs="Arial"/>
        </w:rPr>
      </w:pPr>
      <w:r>
        <w:rPr>
          <w:rFonts w:ascii="Arial" w:hAnsi="Arial" w:cs="Arial"/>
          <w:lang w:val="en-US"/>
        </w:rPr>
        <w:t xml:space="preserve">If there is over subscription in any category, then children should be admitted in the order of proximity of the pupil’s permanent home to school. </w:t>
      </w:r>
      <w:r>
        <w:rPr>
          <w:rFonts w:ascii="Arial" w:hAnsi="Arial" w:cs="Arial"/>
        </w:rPr>
        <w:t xml:space="preserve">Distance should be calculated using a straight line measurement from the pupil’s home to the closest </w:t>
      </w:r>
      <w:r>
        <w:rPr>
          <w:rFonts w:ascii="Arial" w:hAnsi="Arial" w:cs="Arial"/>
          <w:b/>
        </w:rPr>
        <w:t>designated</w:t>
      </w:r>
      <w:r>
        <w:rPr>
          <w:rFonts w:ascii="Arial" w:hAnsi="Arial" w:cs="Arial"/>
        </w:rPr>
        <w:t xml:space="preserve"> school gate. Distances should be calculated using the Local Authority’s GIS (Geographical Information System). No other method of measuring distance will be considered. Each property has a co-ordinate taken from Ordnance Survey ADDRESS-POINT data. This is the point from which distance measurements will be made.</w:t>
      </w:r>
    </w:p>
    <w:p w14:paraId="388F3721" w14:textId="77777777" w:rsidR="00543C20" w:rsidRDefault="00543C20" w:rsidP="00ED4A6E">
      <w:pPr>
        <w:tabs>
          <w:tab w:val="num" w:pos="1080"/>
        </w:tabs>
        <w:jc w:val="both"/>
      </w:pPr>
      <w:r>
        <w:rPr>
          <w:rFonts w:ascii="Arial" w:hAnsi="Arial" w:cs="Arial"/>
          <w:bCs/>
        </w:rPr>
        <w:t xml:space="preserve"> Parents/carers must inform the school immediately of any change of circumstances that may affect their application (for example, a change of address.)</w:t>
      </w:r>
    </w:p>
    <w:p w14:paraId="6942CB2C" w14:textId="77777777" w:rsidR="00B33A80" w:rsidRDefault="00BD6FA7" w:rsidP="00BD6FA7">
      <w:pPr>
        <w:pStyle w:val="Heading10"/>
        <w:rPr>
          <w:b/>
        </w:rPr>
      </w:pPr>
      <w:bookmarkStart w:id="4" w:name="_Reserve_list"/>
      <w:bookmarkStart w:id="5" w:name="paymentinfo"/>
      <w:bookmarkEnd w:id="4"/>
      <w:r>
        <w:rPr>
          <w:b/>
        </w:rPr>
        <w:t>Reserve list</w:t>
      </w:r>
    </w:p>
    <w:p w14:paraId="42793D30" w14:textId="77777777" w:rsidR="00BD6FA7" w:rsidRDefault="00BD6FA7" w:rsidP="00BD6FA7">
      <w:pPr>
        <w:pStyle w:val="Style2"/>
      </w:pPr>
      <w:r>
        <w:t>In circumstances where more applications are received than places available, and where</w:t>
      </w:r>
      <w:r w:rsidR="00EF3584">
        <w:t xml:space="preserve"> the</w:t>
      </w:r>
      <w:r>
        <w:t xml:space="preserve"> oversubscription priority criteria has been applied, children who are not offered places will be added to a reserve list in order of the criteria and not by date of application.</w:t>
      </w:r>
    </w:p>
    <w:p w14:paraId="402D2AFC" w14:textId="77777777" w:rsidR="00BD6FA7" w:rsidRDefault="00BD6FA7" w:rsidP="00BD6FA7">
      <w:pPr>
        <w:pStyle w:val="Style2"/>
      </w:pPr>
      <w:r>
        <w:t xml:space="preserve">If a place becomes available, the nursery will contact the parents of the child at the top of the list. </w:t>
      </w:r>
    </w:p>
    <w:p w14:paraId="1FD6E981" w14:textId="77777777" w:rsidR="00703E0C" w:rsidRPr="00703E0C" w:rsidRDefault="00BD6FA7" w:rsidP="00703E0C">
      <w:pPr>
        <w:pStyle w:val="Style2"/>
        <w:numPr>
          <w:ilvl w:val="0"/>
          <w:numId w:val="0"/>
        </w:numPr>
        <w:ind w:left="992"/>
      </w:pPr>
      <w:r>
        <w:t>The reserve list should not be considered a “waiting list”</w:t>
      </w:r>
      <w:r w:rsidR="00EF3584">
        <w:t>;</w:t>
      </w:r>
      <w:r>
        <w:t xml:space="preserve"> if a request is made by a parent whose child has higher priority according to the admission criteria, other children will be moved down the list.</w:t>
      </w:r>
    </w:p>
    <w:p w14:paraId="12C8B92E" w14:textId="77777777" w:rsidR="008A2D48" w:rsidRPr="00C3311A" w:rsidRDefault="00653B19" w:rsidP="00653B19">
      <w:pPr>
        <w:pStyle w:val="Heading10"/>
        <w:rPr>
          <w:b/>
        </w:rPr>
      </w:pPr>
      <w:bookmarkStart w:id="6" w:name="_Withdrawing_offers_of"/>
      <w:bookmarkStart w:id="7" w:name="latecollection"/>
      <w:bookmarkEnd w:id="5"/>
      <w:bookmarkEnd w:id="6"/>
      <w:r w:rsidRPr="00C3311A">
        <w:rPr>
          <w:b/>
        </w:rPr>
        <w:t>Withdrawing offers of nursery places</w:t>
      </w:r>
    </w:p>
    <w:bookmarkEnd w:id="7"/>
    <w:p w14:paraId="3974DFD8" w14:textId="77777777" w:rsidR="00653B19" w:rsidRDefault="00653B19" w:rsidP="00653B19">
      <w:pPr>
        <w:pStyle w:val="Style2"/>
      </w:pPr>
      <w:r>
        <w:t>Once an offer has been made in writing, there are limited circumstances in which a nursery may withdraw the offer including:</w:t>
      </w:r>
    </w:p>
    <w:p w14:paraId="53BC3BE8" w14:textId="77777777" w:rsidR="008A2D48" w:rsidRDefault="00653B19" w:rsidP="00653B19">
      <w:pPr>
        <w:pStyle w:val="PolicyBullets"/>
      </w:pPr>
      <w:r>
        <w:rPr>
          <w:rFonts w:ascii="Arial" w:hAnsi="Arial" w:cs="Arial"/>
        </w:rPr>
        <w:t>Offers made on the basis of</w:t>
      </w:r>
      <w:r>
        <w:t xml:space="preserve"> fraudulent applications.</w:t>
      </w:r>
      <w:r w:rsidR="00A965FD" w:rsidRPr="0088358B">
        <w:t xml:space="preserve"> </w:t>
      </w:r>
    </w:p>
    <w:p w14:paraId="77531655" w14:textId="77777777" w:rsidR="00653B19" w:rsidRDefault="00653B19" w:rsidP="00653B19">
      <w:pPr>
        <w:pStyle w:val="PolicyBullets"/>
      </w:pPr>
      <w:r>
        <w:rPr>
          <w:rFonts w:ascii="Arial" w:hAnsi="Arial" w:cs="Arial"/>
        </w:rPr>
        <w:t>Offers made on the basis of</w:t>
      </w:r>
      <w:r>
        <w:t xml:space="preserve"> intentionally misleading applications.</w:t>
      </w:r>
    </w:p>
    <w:p w14:paraId="498CC007" w14:textId="77777777" w:rsidR="00653B19" w:rsidRPr="00703E0C" w:rsidRDefault="00653B19" w:rsidP="00653B19">
      <w:pPr>
        <w:pStyle w:val="PolicyBullets"/>
      </w:pPr>
      <w:r w:rsidRPr="00703E0C">
        <w:t xml:space="preserve">Where a parent has not responded to an offer within </w:t>
      </w:r>
      <w:r w:rsidR="00543C20" w:rsidRPr="00703E0C">
        <w:t>a reasonable time (the start of the final week of the term before the child is due to take up the place)</w:t>
      </w:r>
      <w:r w:rsidRPr="00703E0C">
        <w:t>.</w:t>
      </w:r>
    </w:p>
    <w:p w14:paraId="37AF9DD7" w14:textId="77777777" w:rsidR="00653B19" w:rsidRDefault="00653B19" w:rsidP="00653B19">
      <w:pPr>
        <w:pStyle w:val="PolicyBullets"/>
      </w:pPr>
      <w:r>
        <w:t>Where a child is in receipt of more than their entitlement of nursery education.</w:t>
      </w:r>
    </w:p>
    <w:p w14:paraId="67471E04" w14:textId="77777777" w:rsidR="00653B19" w:rsidRDefault="00653B19" w:rsidP="00653B19">
      <w:pPr>
        <w:pStyle w:val="PolicyBullets"/>
      </w:pPr>
      <w:r>
        <w:t>Where a family registers their child at two maintained settings.</w:t>
      </w:r>
    </w:p>
    <w:p w14:paraId="2E576249" w14:textId="77777777" w:rsidR="00304CE2" w:rsidRDefault="00304CE2" w:rsidP="00653B19">
      <w:pPr>
        <w:pStyle w:val="PolicyBullets"/>
      </w:pPr>
      <w:r>
        <w:t xml:space="preserve">Where a child fails to take </w:t>
      </w:r>
      <w:r w:rsidR="00BE442D">
        <w:t xml:space="preserve">up their place </w:t>
      </w:r>
      <w:r>
        <w:t>up to 2 weeks after the agreed start date.</w:t>
      </w:r>
    </w:p>
    <w:p w14:paraId="69625466" w14:textId="77777777" w:rsidR="001821EF" w:rsidRPr="00703E0C" w:rsidRDefault="0017780D" w:rsidP="00C3311A">
      <w:pPr>
        <w:pStyle w:val="Heading10"/>
        <w:rPr>
          <w:b/>
        </w:rPr>
      </w:pPr>
      <w:bookmarkStart w:id="8" w:name="_Admission_to_reception"/>
      <w:bookmarkStart w:id="9" w:name="difficultywithpayments"/>
      <w:bookmarkEnd w:id="8"/>
      <w:r w:rsidRPr="00703E0C">
        <w:rPr>
          <w:b/>
        </w:rPr>
        <w:t>Admission to R</w:t>
      </w:r>
      <w:r w:rsidR="00653B19" w:rsidRPr="00703E0C">
        <w:rPr>
          <w:b/>
        </w:rPr>
        <w:t>eception class</w:t>
      </w:r>
    </w:p>
    <w:p w14:paraId="7C4CAAA3" w14:textId="77777777" w:rsidR="00304CE2" w:rsidRPr="00703E0C" w:rsidRDefault="00304CE2" w:rsidP="00304CE2">
      <w:pPr>
        <w:pStyle w:val="Heading10"/>
        <w:numPr>
          <w:ilvl w:val="0"/>
          <w:numId w:val="0"/>
        </w:numPr>
        <w:ind w:left="357" w:hanging="357"/>
        <w:rPr>
          <w:rFonts w:ascii="Arial" w:hAnsi="Arial" w:cs="Arial"/>
          <w:sz w:val="22"/>
          <w:szCs w:val="22"/>
        </w:rPr>
      </w:pPr>
      <w:r w:rsidRPr="00703E0C">
        <w:rPr>
          <w:rFonts w:ascii="Arial" w:hAnsi="Arial" w:cs="Arial"/>
          <w:bCs/>
          <w:sz w:val="22"/>
          <w:szCs w:val="22"/>
        </w:rPr>
        <w:lastRenderedPageBreak/>
        <w:t xml:space="preserve">Parents/carers should note that admission to Bolton Brow Nursery </w:t>
      </w:r>
      <w:r w:rsidRPr="00ED4A6E">
        <w:rPr>
          <w:rFonts w:ascii="Arial" w:hAnsi="Arial" w:cs="Arial"/>
          <w:b/>
          <w:bCs/>
          <w:sz w:val="22"/>
          <w:szCs w:val="22"/>
        </w:rPr>
        <w:t>does not</w:t>
      </w:r>
      <w:r w:rsidRPr="00703E0C">
        <w:rPr>
          <w:rFonts w:ascii="Arial" w:hAnsi="Arial" w:cs="Arial"/>
          <w:bCs/>
          <w:sz w:val="22"/>
          <w:szCs w:val="22"/>
        </w:rPr>
        <w:t xml:space="preserve"> guarantee an automatic place in Reception at Bolton Brow Primary Academy. A child’s</w:t>
      </w:r>
      <w:r w:rsidR="00703E0C" w:rsidRPr="00703E0C">
        <w:rPr>
          <w:rFonts w:ascii="Arial" w:hAnsi="Arial" w:cs="Arial"/>
          <w:bCs/>
          <w:sz w:val="22"/>
          <w:szCs w:val="22"/>
        </w:rPr>
        <w:t xml:space="preserve"> attendance at a school</w:t>
      </w:r>
      <w:r w:rsidR="00ED4A6E">
        <w:rPr>
          <w:rFonts w:ascii="Arial" w:hAnsi="Arial" w:cs="Arial"/>
          <w:bCs/>
          <w:sz w:val="22"/>
          <w:szCs w:val="22"/>
        </w:rPr>
        <w:t xml:space="preserve"> nursery</w:t>
      </w:r>
      <w:r w:rsidR="001A0A4A">
        <w:rPr>
          <w:rFonts w:ascii="Arial" w:hAnsi="Arial" w:cs="Arial"/>
          <w:bCs/>
          <w:sz w:val="22"/>
          <w:szCs w:val="22"/>
        </w:rPr>
        <w:t xml:space="preserve"> will be taken into consideration in line with the </w:t>
      </w:r>
      <w:r w:rsidR="001A0A4A" w:rsidRPr="00ED4A6E">
        <w:rPr>
          <w:rFonts w:ascii="Arial" w:hAnsi="Arial" w:cs="Arial"/>
          <w:bCs/>
          <w:color w:val="FF0000"/>
          <w:sz w:val="22"/>
          <w:szCs w:val="22"/>
        </w:rPr>
        <w:t>overs</w:t>
      </w:r>
      <w:r w:rsidR="00ED4A6E" w:rsidRPr="00ED4A6E">
        <w:rPr>
          <w:rFonts w:ascii="Arial" w:hAnsi="Arial" w:cs="Arial"/>
          <w:bCs/>
          <w:color w:val="FF0000"/>
          <w:sz w:val="22"/>
          <w:szCs w:val="22"/>
        </w:rPr>
        <w:t>ubs</w:t>
      </w:r>
      <w:r w:rsidR="001A0A4A" w:rsidRPr="00ED4A6E">
        <w:rPr>
          <w:rFonts w:ascii="Arial" w:hAnsi="Arial" w:cs="Arial"/>
          <w:bCs/>
          <w:color w:val="FF0000"/>
          <w:sz w:val="22"/>
          <w:szCs w:val="22"/>
        </w:rPr>
        <w:t>cription</w:t>
      </w:r>
      <w:r w:rsidR="001A0A4A">
        <w:rPr>
          <w:rFonts w:ascii="Arial" w:hAnsi="Arial" w:cs="Arial"/>
          <w:bCs/>
          <w:sz w:val="22"/>
          <w:szCs w:val="22"/>
        </w:rPr>
        <w:t xml:space="preserve"> criteria outlined in the school admission policy</w:t>
      </w:r>
      <w:r w:rsidRPr="00703E0C">
        <w:rPr>
          <w:rFonts w:ascii="Arial" w:hAnsi="Arial" w:cs="Arial"/>
          <w:bCs/>
          <w:sz w:val="22"/>
          <w:szCs w:val="22"/>
        </w:rPr>
        <w:t>.</w:t>
      </w:r>
      <w:r w:rsidRPr="00703E0C">
        <w:rPr>
          <w:rFonts w:ascii="Arial" w:hAnsi="Arial" w:cs="Arial"/>
          <w:sz w:val="22"/>
          <w:szCs w:val="22"/>
        </w:rPr>
        <w:t xml:space="preserve">  </w:t>
      </w:r>
      <w:r w:rsidR="001A0A4A">
        <w:rPr>
          <w:rFonts w:ascii="Arial" w:hAnsi="Arial" w:cs="Arial"/>
          <w:sz w:val="22"/>
          <w:szCs w:val="22"/>
        </w:rPr>
        <w:t>All p</w:t>
      </w:r>
      <w:r w:rsidRPr="00703E0C">
        <w:rPr>
          <w:rFonts w:ascii="Arial" w:hAnsi="Arial" w:cs="Arial"/>
          <w:sz w:val="22"/>
          <w:szCs w:val="22"/>
        </w:rPr>
        <w:t xml:space="preserve">arents of children in nursery classes must complete a Schools’  ‘Common Application Form’ </w:t>
      </w:r>
      <w:r w:rsidR="00ED4A6E" w:rsidRPr="00ED4A6E">
        <w:rPr>
          <w:rFonts w:ascii="Arial" w:hAnsi="Arial" w:cs="Arial"/>
          <w:color w:val="FF0000"/>
          <w:sz w:val="22"/>
          <w:szCs w:val="22"/>
        </w:rPr>
        <w:t xml:space="preserve">on line </w:t>
      </w:r>
      <w:r w:rsidRPr="00703E0C">
        <w:rPr>
          <w:rFonts w:ascii="Arial" w:hAnsi="Arial" w:cs="Arial"/>
          <w:sz w:val="22"/>
          <w:szCs w:val="22"/>
        </w:rPr>
        <w:t xml:space="preserve">in order to request a full-time place in school. More information on the admissions process is available at </w:t>
      </w:r>
      <w:hyperlink r:id="rId9" w:history="1">
        <w:r w:rsidRPr="00703E0C">
          <w:rPr>
            <w:rStyle w:val="Hyperlink"/>
            <w:rFonts w:ascii="Arial" w:hAnsi="Arial" w:cs="Arial"/>
            <w:sz w:val="22"/>
            <w:szCs w:val="22"/>
          </w:rPr>
          <w:t>http://www.calderdale.gov.uk/education/schools/admissions/index.html</w:t>
        </w:r>
      </w:hyperlink>
    </w:p>
    <w:bookmarkEnd w:id="9"/>
    <w:p w14:paraId="243B2A66" w14:textId="77777777" w:rsidR="00653B19" w:rsidRPr="00703E0C" w:rsidRDefault="00C3311A" w:rsidP="00653B19">
      <w:pPr>
        <w:pStyle w:val="Style2"/>
      </w:pPr>
      <w:r w:rsidRPr="00703E0C">
        <w:t>Children reach compulsory school age as follows</w:t>
      </w:r>
      <w:r w:rsidR="00653B19" w:rsidRPr="00703E0C">
        <w:t>:</w:t>
      </w:r>
    </w:p>
    <w:p w14:paraId="0CD65636" w14:textId="77777777" w:rsidR="00C3311A" w:rsidRPr="00703E0C" w:rsidRDefault="00C3311A" w:rsidP="00C3311A">
      <w:pPr>
        <w:pStyle w:val="PolicyLevel3"/>
      </w:pPr>
      <w:r w:rsidRPr="00703E0C">
        <w:t xml:space="preserve">Children </w:t>
      </w:r>
      <w:r w:rsidR="00703922" w:rsidRPr="00703E0C">
        <w:t>turning</w:t>
      </w:r>
      <w:r w:rsidRPr="00703E0C">
        <w:t xml:space="preserve"> 5 years old between 1st January and 31st March are of compulsory school age at the beginning of the term after 1st April.</w:t>
      </w:r>
    </w:p>
    <w:p w14:paraId="15B61037" w14:textId="77777777" w:rsidR="00C3311A" w:rsidRPr="00703E0C" w:rsidRDefault="00C3311A" w:rsidP="00C3311A">
      <w:pPr>
        <w:pStyle w:val="PolicyLevel3"/>
      </w:pPr>
      <w:r w:rsidRPr="00703E0C">
        <w:t xml:space="preserve">Children </w:t>
      </w:r>
      <w:r w:rsidR="00703922" w:rsidRPr="00703E0C">
        <w:t>turning</w:t>
      </w:r>
      <w:r w:rsidRPr="00703E0C">
        <w:t xml:space="preserve"> 5 years old between 1st April and 31st August are of compulsory school age from the beginning of the term after 1st September.</w:t>
      </w:r>
    </w:p>
    <w:p w14:paraId="0498C31C" w14:textId="77777777" w:rsidR="005F2BE7" w:rsidRPr="00703E0C" w:rsidRDefault="00C3311A" w:rsidP="00C3311A">
      <w:pPr>
        <w:pStyle w:val="PolicyLevel3"/>
      </w:pPr>
      <w:r w:rsidRPr="00703E0C">
        <w:t xml:space="preserve">Children </w:t>
      </w:r>
      <w:r w:rsidR="00703922" w:rsidRPr="00703E0C">
        <w:t>turning</w:t>
      </w:r>
      <w:r w:rsidRPr="00703E0C">
        <w:t xml:space="preserve"> 5 years old between 1st September and 31st December are of compulsory school age from the beginning of the term after 1st January.</w:t>
      </w:r>
    </w:p>
    <w:p w14:paraId="7381B454" w14:textId="77777777" w:rsidR="00CD0EF2" w:rsidRPr="00703E0C" w:rsidRDefault="00C3311A" w:rsidP="00C3311A">
      <w:pPr>
        <w:pStyle w:val="Style2"/>
      </w:pPr>
      <w:r w:rsidRPr="00703E0C">
        <w:t>Parents have the choice of how and when their child starts reception class until they reach their compulsory school age.</w:t>
      </w:r>
    </w:p>
    <w:p w14:paraId="51EFEC55" w14:textId="77777777" w:rsidR="00C3311A" w:rsidRPr="00703E0C" w:rsidRDefault="00C3311A" w:rsidP="00C3311A">
      <w:pPr>
        <w:pStyle w:val="Style2"/>
      </w:pPr>
      <w:r w:rsidRPr="00703E0C">
        <w:t>If parents wish for their child to remain in a nursery or early years setting until they reach compulsory school age, and access 15 hours of free early learning rather than taking up a place in reception</w:t>
      </w:r>
      <w:r w:rsidR="00AE2D15" w:rsidRPr="00703E0C">
        <w:t>,</w:t>
      </w:r>
      <w:r w:rsidRPr="00703E0C">
        <w:t xml:space="preserve"> they must:</w:t>
      </w:r>
    </w:p>
    <w:p w14:paraId="7C4A4F6B" w14:textId="77777777" w:rsidR="00C3311A" w:rsidRPr="00703E0C" w:rsidRDefault="00C3311A" w:rsidP="00C3311A">
      <w:pPr>
        <w:pStyle w:val="PolicyLevel3"/>
      </w:pPr>
      <w:r w:rsidRPr="00703E0C">
        <w:t>Disc</w:t>
      </w:r>
      <w:r w:rsidRPr="00703E0C">
        <w:rPr>
          <w:spacing w:val="1"/>
        </w:rPr>
        <w:t>u</w:t>
      </w:r>
      <w:r w:rsidRPr="00703E0C">
        <w:t xml:space="preserve">ss </w:t>
      </w:r>
      <w:r w:rsidRPr="00703E0C">
        <w:rPr>
          <w:spacing w:val="-2"/>
        </w:rPr>
        <w:t>their</w:t>
      </w:r>
      <w:r w:rsidRPr="00703E0C">
        <w:t xml:space="preserve"> ch</w:t>
      </w:r>
      <w:r w:rsidRPr="00703E0C">
        <w:rPr>
          <w:spacing w:val="1"/>
        </w:rPr>
        <w:t>o</w:t>
      </w:r>
      <w:r w:rsidRPr="00703E0C">
        <w:t>ice</w:t>
      </w:r>
      <w:r w:rsidRPr="00703E0C">
        <w:rPr>
          <w:spacing w:val="1"/>
        </w:rPr>
        <w:t xml:space="preserve"> </w:t>
      </w:r>
      <w:r w:rsidRPr="00703E0C">
        <w:rPr>
          <w:spacing w:val="-3"/>
        </w:rPr>
        <w:t>w</w:t>
      </w:r>
      <w:r w:rsidRPr="00703E0C">
        <w:rPr>
          <w:spacing w:val="2"/>
        </w:rPr>
        <w:t>i</w:t>
      </w:r>
      <w:r w:rsidRPr="00703E0C">
        <w:t>th</w:t>
      </w:r>
      <w:r w:rsidRPr="00703E0C">
        <w:rPr>
          <w:spacing w:val="1"/>
        </w:rPr>
        <w:t xml:space="preserve"> </w:t>
      </w:r>
      <w:r w:rsidRPr="00703E0C">
        <w:rPr>
          <w:spacing w:val="-2"/>
        </w:rPr>
        <w:t xml:space="preserve">the school/setting </w:t>
      </w:r>
      <w:r w:rsidRPr="00703E0C">
        <w:rPr>
          <w:spacing w:val="2"/>
        </w:rPr>
        <w:t>i</w:t>
      </w:r>
      <w:r w:rsidRPr="00703E0C">
        <w:t>n</w:t>
      </w:r>
      <w:r w:rsidRPr="00703E0C">
        <w:rPr>
          <w:spacing w:val="1"/>
        </w:rPr>
        <w:t xml:space="preserve"> t</w:t>
      </w:r>
      <w:r w:rsidRPr="00703E0C">
        <w:rPr>
          <w:spacing w:val="-1"/>
        </w:rPr>
        <w:t>h</w:t>
      </w:r>
      <w:r w:rsidRPr="00703E0C">
        <w:t>e</w:t>
      </w:r>
      <w:r w:rsidRPr="00703E0C">
        <w:rPr>
          <w:spacing w:val="-1"/>
        </w:rPr>
        <w:t xml:space="preserve"> </w:t>
      </w:r>
      <w:r w:rsidRPr="00703E0C">
        <w:rPr>
          <w:spacing w:val="3"/>
        </w:rPr>
        <w:t>f</w:t>
      </w:r>
      <w:r w:rsidRPr="00703E0C">
        <w:t>i</w:t>
      </w:r>
      <w:r w:rsidRPr="00703E0C">
        <w:rPr>
          <w:spacing w:val="-1"/>
        </w:rPr>
        <w:t>r</w:t>
      </w:r>
      <w:r w:rsidRPr="00703E0C">
        <w:t>st ins</w:t>
      </w:r>
      <w:r w:rsidRPr="00703E0C">
        <w:rPr>
          <w:spacing w:val="1"/>
        </w:rPr>
        <w:t>tan</w:t>
      </w:r>
      <w:r w:rsidRPr="00703E0C">
        <w:rPr>
          <w:spacing w:val="-2"/>
        </w:rPr>
        <w:t>c</w:t>
      </w:r>
      <w:r w:rsidRPr="00703E0C">
        <w:rPr>
          <w:spacing w:val="1"/>
        </w:rPr>
        <w:t>e</w:t>
      </w:r>
      <w:r w:rsidRPr="00703E0C">
        <w:t>.</w:t>
      </w:r>
    </w:p>
    <w:p w14:paraId="49D5B435" w14:textId="7E211C9C" w:rsidR="00C3311A" w:rsidRPr="00703E0C" w:rsidRDefault="00C3311A" w:rsidP="00C3311A">
      <w:pPr>
        <w:pStyle w:val="PolicyLevel3"/>
      </w:pPr>
      <w:r w:rsidRPr="00D512F3">
        <w:t>Co</w:t>
      </w:r>
      <w:r w:rsidRPr="00D512F3">
        <w:rPr>
          <w:spacing w:val="2"/>
        </w:rPr>
        <w:t>m</w:t>
      </w:r>
      <w:r w:rsidRPr="00D512F3">
        <w:rPr>
          <w:spacing w:val="1"/>
        </w:rPr>
        <w:t>p</w:t>
      </w:r>
      <w:r w:rsidRPr="00D512F3">
        <w:t>l</w:t>
      </w:r>
      <w:r w:rsidRPr="00D512F3">
        <w:rPr>
          <w:spacing w:val="-2"/>
        </w:rPr>
        <w:t>e</w:t>
      </w:r>
      <w:r w:rsidRPr="00D512F3">
        <w:t>te a</w:t>
      </w:r>
      <w:r w:rsidR="00132FEE" w:rsidRPr="00D512F3">
        <w:t>n online</w:t>
      </w:r>
      <w:r w:rsidRPr="00D512F3">
        <w:rPr>
          <w:spacing w:val="1"/>
        </w:rPr>
        <w:t xml:space="preserve"> </w:t>
      </w:r>
      <w:r w:rsidRPr="00D512F3">
        <w:t>R</w:t>
      </w:r>
      <w:r w:rsidRPr="00D512F3">
        <w:rPr>
          <w:spacing w:val="1"/>
        </w:rPr>
        <w:t>e</w:t>
      </w:r>
      <w:r w:rsidRPr="00D512F3">
        <w:t>c</w:t>
      </w:r>
      <w:r w:rsidRPr="00D512F3">
        <w:rPr>
          <w:spacing w:val="-1"/>
        </w:rPr>
        <w:t>e</w:t>
      </w:r>
      <w:r w:rsidRPr="00D512F3">
        <w:rPr>
          <w:spacing w:val="1"/>
        </w:rPr>
        <w:t>p</w:t>
      </w:r>
      <w:r w:rsidRPr="00D512F3">
        <w:t>ti</w:t>
      </w:r>
      <w:r w:rsidRPr="00D512F3">
        <w:rPr>
          <w:spacing w:val="1"/>
        </w:rPr>
        <w:t>o</w:t>
      </w:r>
      <w:r w:rsidRPr="00D512F3">
        <w:t>n</w:t>
      </w:r>
      <w:r w:rsidRPr="00D512F3">
        <w:rPr>
          <w:spacing w:val="-3"/>
        </w:rPr>
        <w:t xml:space="preserve"> </w:t>
      </w:r>
      <w:r w:rsidRPr="00D512F3">
        <w:t>A</w:t>
      </w:r>
      <w:r w:rsidRPr="00D512F3">
        <w:rPr>
          <w:spacing w:val="1"/>
        </w:rPr>
        <w:t>pp</w:t>
      </w:r>
      <w:r w:rsidRPr="00D512F3">
        <w:t>l</w:t>
      </w:r>
      <w:r w:rsidRPr="00D512F3">
        <w:rPr>
          <w:spacing w:val="-1"/>
        </w:rPr>
        <w:t>i</w:t>
      </w:r>
      <w:r w:rsidRPr="00D512F3">
        <w:t>c</w:t>
      </w:r>
      <w:r w:rsidRPr="00D512F3">
        <w:rPr>
          <w:spacing w:val="1"/>
        </w:rPr>
        <w:t>a</w:t>
      </w:r>
      <w:r w:rsidRPr="00D512F3">
        <w:t>ti</w:t>
      </w:r>
      <w:r w:rsidRPr="00D512F3">
        <w:rPr>
          <w:spacing w:val="-1"/>
        </w:rPr>
        <w:t>o</w:t>
      </w:r>
      <w:r w:rsidRPr="00D512F3">
        <w:t>n</w:t>
      </w:r>
      <w:r w:rsidRPr="00D512F3">
        <w:rPr>
          <w:spacing w:val="1"/>
        </w:rPr>
        <w:t xml:space="preserve"> </w:t>
      </w:r>
      <w:r w:rsidRPr="00D512F3">
        <w:t>F</w:t>
      </w:r>
      <w:r w:rsidRPr="00D512F3">
        <w:rPr>
          <w:spacing w:val="1"/>
        </w:rPr>
        <w:t>o</w:t>
      </w:r>
      <w:r w:rsidRPr="00D512F3">
        <w:rPr>
          <w:spacing w:val="-3"/>
        </w:rPr>
        <w:t>r</w:t>
      </w:r>
      <w:r w:rsidRPr="00D512F3">
        <w:t xml:space="preserve">m </w:t>
      </w:r>
      <w:r w:rsidRPr="00D512F3">
        <w:rPr>
          <w:spacing w:val="3"/>
        </w:rPr>
        <w:t>f</w:t>
      </w:r>
      <w:r w:rsidRPr="00D512F3">
        <w:rPr>
          <w:spacing w:val="1"/>
        </w:rPr>
        <w:t>o</w:t>
      </w:r>
      <w:r w:rsidRPr="00D512F3">
        <w:t xml:space="preserve">r </w:t>
      </w:r>
      <w:r w:rsidRPr="00D512F3">
        <w:rPr>
          <w:spacing w:val="-3"/>
        </w:rPr>
        <w:t>their</w:t>
      </w:r>
      <w:r w:rsidRPr="00D512F3">
        <w:t xml:space="preserve"> child,</w:t>
      </w:r>
      <w:r w:rsidRPr="00D512F3">
        <w:rPr>
          <w:spacing w:val="-1"/>
        </w:rPr>
        <w:t xml:space="preserve"> </w:t>
      </w:r>
      <w:r w:rsidRPr="00D512F3">
        <w:t xml:space="preserve">to </w:t>
      </w:r>
      <w:r w:rsidRPr="00703E0C">
        <w:rPr>
          <w:spacing w:val="1"/>
        </w:rPr>
        <w:t>en</w:t>
      </w:r>
      <w:r w:rsidRPr="00703E0C">
        <w:t>s</w:t>
      </w:r>
      <w:r w:rsidRPr="00703E0C">
        <w:rPr>
          <w:spacing w:val="1"/>
        </w:rPr>
        <w:t>u</w:t>
      </w:r>
      <w:r w:rsidRPr="00703E0C">
        <w:rPr>
          <w:spacing w:val="-3"/>
        </w:rPr>
        <w:t>r</w:t>
      </w:r>
      <w:r w:rsidRPr="00703E0C">
        <w:t>e</w:t>
      </w:r>
      <w:r w:rsidRPr="00703E0C">
        <w:rPr>
          <w:spacing w:val="1"/>
        </w:rPr>
        <w:t xml:space="preserve"> </w:t>
      </w:r>
      <w:r w:rsidRPr="00703E0C">
        <w:rPr>
          <w:spacing w:val="-2"/>
        </w:rPr>
        <w:t>their</w:t>
      </w:r>
      <w:r w:rsidRPr="00703E0C">
        <w:t xml:space="preserve"> child</w:t>
      </w:r>
      <w:r w:rsidRPr="00703E0C">
        <w:rPr>
          <w:spacing w:val="1"/>
        </w:rPr>
        <w:t xml:space="preserve"> </w:t>
      </w:r>
      <w:r w:rsidRPr="00703E0C">
        <w:rPr>
          <w:spacing w:val="-1"/>
        </w:rPr>
        <w:t>h</w:t>
      </w:r>
      <w:r w:rsidRPr="00703E0C">
        <w:rPr>
          <w:spacing w:val="1"/>
        </w:rPr>
        <w:t>a</w:t>
      </w:r>
      <w:r w:rsidRPr="00703E0C">
        <w:t xml:space="preserve">s </w:t>
      </w:r>
      <w:r w:rsidRPr="00703E0C">
        <w:rPr>
          <w:spacing w:val="2"/>
        </w:rPr>
        <w:t>a</w:t>
      </w:r>
      <w:r w:rsidRPr="00703E0C">
        <w:t>n</w:t>
      </w:r>
      <w:r w:rsidRPr="00703E0C">
        <w:rPr>
          <w:spacing w:val="1"/>
        </w:rPr>
        <w:t xml:space="preserve"> </w:t>
      </w:r>
      <w:r w:rsidRPr="00703E0C">
        <w:rPr>
          <w:spacing w:val="-1"/>
        </w:rPr>
        <w:t>o</w:t>
      </w:r>
      <w:r w:rsidRPr="00703E0C">
        <w:t>f</w:t>
      </w:r>
      <w:r w:rsidRPr="00703E0C">
        <w:rPr>
          <w:spacing w:val="-1"/>
        </w:rPr>
        <w:t>f</w:t>
      </w:r>
      <w:r w:rsidRPr="00703E0C">
        <w:rPr>
          <w:spacing w:val="1"/>
        </w:rPr>
        <w:t>e</w:t>
      </w:r>
      <w:r w:rsidRPr="00703E0C">
        <w:t xml:space="preserve">r </w:t>
      </w:r>
      <w:r w:rsidRPr="00703E0C">
        <w:rPr>
          <w:spacing w:val="-2"/>
        </w:rPr>
        <w:t>o</w:t>
      </w:r>
      <w:r w:rsidRPr="00703E0C">
        <w:t>f</w:t>
      </w:r>
      <w:r w:rsidRPr="00703E0C">
        <w:rPr>
          <w:spacing w:val="3"/>
        </w:rPr>
        <w:t xml:space="preserve"> </w:t>
      </w:r>
      <w:r w:rsidRPr="00703E0C">
        <w:t xml:space="preserve">a </w:t>
      </w:r>
      <w:r w:rsidRPr="00703E0C">
        <w:rPr>
          <w:spacing w:val="1"/>
        </w:rPr>
        <w:t>p</w:t>
      </w:r>
      <w:r w:rsidRPr="00703E0C">
        <w:t>la</w:t>
      </w:r>
      <w:r w:rsidRPr="00703E0C">
        <w:rPr>
          <w:spacing w:val="-2"/>
        </w:rPr>
        <w:t>c</w:t>
      </w:r>
      <w:r w:rsidRPr="00703E0C">
        <w:t>e</w:t>
      </w:r>
      <w:r w:rsidRPr="00703E0C">
        <w:rPr>
          <w:spacing w:val="1"/>
        </w:rPr>
        <w:t xml:space="preserve"> </w:t>
      </w:r>
      <w:r w:rsidRPr="00703E0C">
        <w:t>in Rec</w:t>
      </w:r>
      <w:r w:rsidRPr="00703E0C">
        <w:rPr>
          <w:spacing w:val="1"/>
        </w:rPr>
        <w:t>ep</w:t>
      </w:r>
      <w:r w:rsidRPr="00703E0C">
        <w:t>ti</w:t>
      </w:r>
      <w:r w:rsidRPr="00703E0C">
        <w:rPr>
          <w:spacing w:val="-1"/>
        </w:rPr>
        <w:t>o</w:t>
      </w:r>
      <w:r w:rsidRPr="00703E0C">
        <w:t xml:space="preserve">n </w:t>
      </w:r>
      <w:r w:rsidRPr="00703E0C">
        <w:rPr>
          <w:spacing w:val="3"/>
        </w:rPr>
        <w:t>f</w:t>
      </w:r>
      <w:r w:rsidRPr="00703E0C">
        <w:t>r</w:t>
      </w:r>
      <w:r w:rsidRPr="00703E0C">
        <w:rPr>
          <w:spacing w:val="-2"/>
        </w:rPr>
        <w:t>o</w:t>
      </w:r>
      <w:r w:rsidRPr="00703E0C">
        <w:t>m</w:t>
      </w:r>
      <w:r w:rsidRPr="00703E0C">
        <w:rPr>
          <w:spacing w:val="2"/>
        </w:rPr>
        <w:t xml:space="preserve"> </w:t>
      </w:r>
      <w:r w:rsidRPr="00703E0C">
        <w:rPr>
          <w:spacing w:val="-1"/>
        </w:rPr>
        <w:t>the following September in case they cannot be re-admitted</w:t>
      </w:r>
      <w:r w:rsidRPr="00703E0C">
        <w:t>.</w:t>
      </w:r>
    </w:p>
    <w:p w14:paraId="266F244E" w14:textId="44AA5867" w:rsidR="00C3311A" w:rsidRPr="00703E0C" w:rsidRDefault="00C3311A" w:rsidP="00C3311A">
      <w:pPr>
        <w:pStyle w:val="PolicyLevel3"/>
      </w:pPr>
      <w:r w:rsidRPr="00703E0C">
        <w:t>Co</w:t>
      </w:r>
      <w:r w:rsidRPr="00703E0C">
        <w:rPr>
          <w:spacing w:val="2"/>
        </w:rPr>
        <w:t>m</w:t>
      </w:r>
      <w:r w:rsidRPr="00703E0C">
        <w:rPr>
          <w:spacing w:val="1"/>
        </w:rPr>
        <w:t>p</w:t>
      </w:r>
      <w:r w:rsidRPr="00703E0C">
        <w:t>l</w:t>
      </w:r>
      <w:r w:rsidRPr="00703E0C">
        <w:rPr>
          <w:spacing w:val="-2"/>
        </w:rPr>
        <w:t>e</w:t>
      </w:r>
      <w:r w:rsidRPr="00703E0C">
        <w:t>te a</w:t>
      </w:r>
      <w:r w:rsidRPr="00703E0C">
        <w:rPr>
          <w:spacing w:val="1"/>
        </w:rPr>
        <w:t xml:space="preserve"> </w:t>
      </w:r>
      <w:r w:rsidRPr="00703E0C">
        <w:t>N</w:t>
      </w:r>
      <w:r w:rsidRPr="00703E0C">
        <w:rPr>
          <w:spacing w:val="1"/>
        </w:rPr>
        <w:t>u</w:t>
      </w:r>
      <w:r w:rsidRPr="00703E0C">
        <w:t>rsery re</w:t>
      </w:r>
      <w:r w:rsidRPr="00703E0C">
        <w:rPr>
          <w:spacing w:val="-1"/>
        </w:rPr>
        <w:t>-</w:t>
      </w:r>
      <w:r w:rsidRPr="00703E0C">
        <w:rPr>
          <w:spacing w:val="1"/>
        </w:rPr>
        <w:t>a</w:t>
      </w:r>
      <w:r w:rsidRPr="00703E0C">
        <w:rPr>
          <w:spacing w:val="-1"/>
        </w:rPr>
        <w:t>d</w:t>
      </w:r>
      <w:r w:rsidRPr="00703E0C">
        <w:rPr>
          <w:spacing w:val="1"/>
        </w:rPr>
        <w:t>m</w:t>
      </w:r>
      <w:r w:rsidRPr="00703E0C">
        <w:t>iss</w:t>
      </w:r>
      <w:r w:rsidRPr="00703E0C">
        <w:rPr>
          <w:spacing w:val="-1"/>
        </w:rPr>
        <w:t>i</w:t>
      </w:r>
      <w:r w:rsidRPr="00703E0C">
        <w:rPr>
          <w:spacing w:val="1"/>
        </w:rPr>
        <w:t>o</w:t>
      </w:r>
      <w:r w:rsidRPr="00703E0C">
        <w:t>n</w:t>
      </w:r>
      <w:r w:rsidRPr="00703E0C">
        <w:rPr>
          <w:spacing w:val="1"/>
        </w:rPr>
        <w:t xml:space="preserve"> </w:t>
      </w:r>
      <w:r w:rsidRPr="00703E0C">
        <w:rPr>
          <w:spacing w:val="-1"/>
        </w:rPr>
        <w:t>a</w:t>
      </w:r>
      <w:r w:rsidRPr="00703E0C">
        <w:rPr>
          <w:spacing w:val="1"/>
        </w:rPr>
        <w:t>pp</w:t>
      </w:r>
      <w:r w:rsidRPr="00703E0C">
        <w:t>l</w:t>
      </w:r>
      <w:r w:rsidRPr="00703E0C">
        <w:rPr>
          <w:spacing w:val="-1"/>
        </w:rPr>
        <w:t>i</w:t>
      </w:r>
      <w:r w:rsidRPr="00703E0C">
        <w:t>c</w:t>
      </w:r>
      <w:r w:rsidRPr="00703E0C">
        <w:rPr>
          <w:spacing w:val="1"/>
        </w:rPr>
        <w:t>a</w:t>
      </w:r>
      <w:r w:rsidRPr="00703E0C">
        <w:t>t</w:t>
      </w:r>
      <w:r w:rsidRPr="00703E0C">
        <w:rPr>
          <w:spacing w:val="-2"/>
        </w:rPr>
        <w:t>i</w:t>
      </w:r>
      <w:r w:rsidRPr="00703E0C">
        <w:rPr>
          <w:spacing w:val="-1"/>
        </w:rPr>
        <w:t>o</w:t>
      </w:r>
      <w:r w:rsidRPr="00703E0C">
        <w:t>n</w:t>
      </w:r>
      <w:r w:rsidRPr="00703E0C">
        <w:rPr>
          <w:spacing w:val="-1"/>
        </w:rPr>
        <w:t xml:space="preserve"> </w:t>
      </w:r>
      <w:r w:rsidRPr="00703E0C">
        <w:rPr>
          <w:spacing w:val="3"/>
        </w:rPr>
        <w:t>f</w:t>
      </w:r>
      <w:r w:rsidRPr="00703E0C">
        <w:rPr>
          <w:spacing w:val="1"/>
        </w:rPr>
        <w:t>o</w:t>
      </w:r>
      <w:r w:rsidRPr="00703E0C">
        <w:rPr>
          <w:spacing w:val="-3"/>
        </w:rPr>
        <w:t>r</w:t>
      </w:r>
      <w:r w:rsidRPr="00703E0C">
        <w:t>m</w:t>
      </w:r>
      <w:r w:rsidRPr="00703E0C">
        <w:rPr>
          <w:spacing w:val="2"/>
        </w:rPr>
        <w:t xml:space="preserve"> </w:t>
      </w:r>
      <w:r w:rsidRPr="00703E0C">
        <w:rPr>
          <w:spacing w:val="-1"/>
        </w:rPr>
        <w:t>a</w:t>
      </w:r>
      <w:r w:rsidRPr="00703E0C">
        <w:rPr>
          <w:spacing w:val="1"/>
        </w:rPr>
        <w:t>n</w:t>
      </w:r>
      <w:r w:rsidRPr="00703E0C">
        <w:t>d</w:t>
      </w:r>
      <w:r w:rsidRPr="00703E0C">
        <w:rPr>
          <w:spacing w:val="1"/>
        </w:rPr>
        <w:t xml:space="preserve"> </w:t>
      </w:r>
      <w:r w:rsidRPr="00703E0C">
        <w:t>re</w:t>
      </w:r>
      <w:r w:rsidRPr="00703E0C">
        <w:rPr>
          <w:spacing w:val="-1"/>
        </w:rPr>
        <w:t>t</w:t>
      </w:r>
      <w:r w:rsidRPr="00703E0C">
        <w:rPr>
          <w:spacing w:val="1"/>
        </w:rPr>
        <w:t>u</w:t>
      </w:r>
      <w:r w:rsidRPr="00703E0C">
        <w:t>rn it to</w:t>
      </w:r>
      <w:r w:rsidRPr="00703E0C">
        <w:rPr>
          <w:spacing w:val="2"/>
        </w:rPr>
        <w:t xml:space="preserve"> </w:t>
      </w:r>
      <w:r w:rsidRPr="00703E0C">
        <w:rPr>
          <w:spacing w:val="-2"/>
        </w:rPr>
        <w:t>the setting</w:t>
      </w:r>
      <w:r w:rsidRPr="00703E0C">
        <w:t>.</w:t>
      </w:r>
    </w:p>
    <w:p w14:paraId="10D09004" w14:textId="77777777" w:rsidR="00C3311A" w:rsidRPr="00703E0C" w:rsidRDefault="00C3311A" w:rsidP="00C3311A">
      <w:pPr>
        <w:pStyle w:val="PolicyLevel3"/>
      </w:pPr>
      <w:r w:rsidRPr="00703E0C">
        <w:t>If</w:t>
      </w:r>
      <w:r w:rsidRPr="00703E0C">
        <w:rPr>
          <w:spacing w:val="1"/>
        </w:rPr>
        <w:t xml:space="preserve"> </w:t>
      </w:r>
      <w:r w:rsidRPr="00703E0C">
        <w:rPr>
          <w:spacing w:val="-2"/>
        </w:rPr>
        <w:t>they are offered a re-admission to the school/setting,</w:t>
      </w:r>
      <w:r w:rsidRPr="00703E0C">
        <w:rPr>
          <w:spacing w:val="1"/>
        </w:rPr>
        <w:t xml:space="preserve"> </w:t>
      </w:r>
      <w:r w:rsidRPr="00703E0C">
        <w:rPr>
          <w:spacing w:val="-1"/>
        </w:rPr>
        <w:t>n</w:t>
      </w:r>
      <w:r w:rsidRPr="00703E0C">
        <w:rPr>
          <w:spacing w:val="1"/>
        </w:rPr>
        <w:t>o</w:t>
      </w:r>
      <w:r w:rsidRPr="00703E0C">
        <w:t>t</w:t>
      </w:r>
      <w:r w:rsidRPr="00703E0C">
        <w:rPr>
          <w:spacing w:val="-2"/>
        </w:rPr>
        <w:t>i</w:t>
      </w:r>
      <w:r w:rsidRPr="00703E0C">
        <w:rPr>
          <w:spacing w:val="3"/>
        </w:rPr>
        <w:t>f</w:t>
      </w:r>
      <w:r w:rsidRPr="00703E0C">
        <w:t>y</w:t>
      </w:r>
      <w:r w:rsidRPr="00703E0C">
        <w:rPr>
          <w:spacing w:val="-2"/>
        </w:rPr>
        <w:t xml:space="preserve"> </w:t>
      </w:r>
      <w:r w:rsidRPr="00703E0C">
        <w:rPr>
          <w:spacing w:val="1"/>
        </w:rPr>
        <w:t>th</w:t>
      </w:r>
      <w:r w:rsidRPr="00703E0C">
        <w:t>e</w:t>
      </w:r>
      <w:r w:rsidRPr="00703E0C">
        <w:rPr>
          <w:spacing w:val="-1"/>
        </w:rPr>
        <w:t xml:space="preserve"> </w:t>
      </w:r>
      <w:r w:rsidRPr="00703E0C">
        <w:t>sc</w:t>
      </w:r>
      <w:r w:rsidRPr="00703E0C">
        <w:rPr>
          <w:spacing w:val="1"/>
        </w:rPr>
        <w:t>h</w:t>
      </w:r>
      <w:r w:rsidRPr="00703E0C">
        <w:rPr>
          <w:spacing w:val="-1"/>
        </w:rPr>
        <w:t>o</w:t>
      </w:r>
      <w:r w:rsidRPr="00703E0C">
        <w:rPr>
          <w:spacing w:val="1"/>
        </w:rPr>
        <w:t>o</w:t>
      </w:r>
      <w:r w:rsidRPr="00703E0C">
        <w:t>l</w:t>
      </w:r>
      <w:r w:rsidRPr="00703E0C">
        <w:rPr>
          <w:spacing w:val="3"/>
        </w:rPr>
        <w:t xml:space="preserve"> </w:t>
      </w:r>
      <w:r w:rsidRPr="00703E0C">
        <w:t>t</w:t>
      </w:r>
      <w:r w:rsidRPr="00703E0C">
        <w:rPr>
          <w:spacing w:val="-1"/>
        </w:rPr>
        <w:t>h</w:t>
      </w:r>
      <w:r w:rsidRPr="00703E0C">
        <w:rPr>
          <w:spacing w:val="1"/>
        </w:rPr>
        <w:t>a</w:t>
      </w:r>
      <w:r w:rsidRPr="00703E0C">
        <w:t>t</w:t>
      </w:r>
      <w:r w:rsidRPr="00703E0C">
        <w:rPr>
          <w:spacing w:val="1"/>
        </w:rPr>
        <w:t xml:space="preserve"> </w:t>
      </w:r>
      <w:r w:rsidRPr="00703E0C">
        <w:rPr>
          <w:spacing w:val="-2"/>
        </w:rPr>
        <w:t xml:space="preserve">their </w:t>
      </w:r>
      <w:r w:rsidRPr="00703E0C">
        <w:t>c</w:t>
      </w:r>
      <w:r w:rsidRPr="00703E0C">
        <w:rPr>
          <w:spacing w:val="1"/>
        </w:rPr>
        <w:t>h</w:t>
      </w:r>
      <w:r w:rsidRPr="00703E0C">
        <w:t>i</w:t>
      </w:r>
      <w:r w:rsidRPr="00703E0C">
        <w:rPr>
          <w:spacing w:val="-1"/>
        </w:rPr>
        <w:t>l</w:t>
      </w:r>
      <w:r w:rsidRPr="00703E0C">
        <w:t>d</w:t>
      </w:r>
      <w:r w:rsidRPr="00703E0C">
        <w:rPr>
          <w:spacing w:val="1"/>
        </w:rPr>
        <w:t xml:space="preserve"> </w:t>
      </w:r>
      <w:r w:rsidRPr="00703E0C">
        <w:t xml:space="preserve">is </w:t>
      </w:r>
      <w:r w:rsidRPr="00703E0C">
        <w:rPr>
          <w:spacing w:val="1"/>
        </w:rPr>
        <w:t>d</w:t>
      </w:r>
      <w:r w:rsidRPr="00703E0C">
        <w:rPr>
          <w:spacing w:val="-1"/>
        </w:rPr>
        <w:t>u</w:t>
      </w:r>
      <w:r w:rsidRPr="00703E0C">
        <w:t>e</w:t>
      </w:r>
      <w:r w:rsidRPr="00703E0C">
        <w:rPr>
          <w:spacing w:val="1"/>
        </w:rPr>
        <w:t xml:space="preserve"> t</w:t>
      </w:r>
      <w:r w:rsidRPr="00703E0C">
        <w:t xml:space="preserve">o </w:t>
      </w:r>
      <w:r w:rsidRPr="00703E0C">
        <w:rPr>
          <w:spacing w:val="1"/>
        </w:rPr>
        <w:t>a</w:t>
      </w:r>
      <w:r w:rsidRPr="00703E0C">
        <w:t>t</w:t>
      </w:r>
      <w:r w:rsidRPr="00703E0C">
        <w:rPr>
          <w:spacing w:val="1"/>
        </w:rPr>
        <w:t>t</w:t>
      </w:r>
      <w:r w:rsidRPr="00703E0C">
        <w:rPr>
          <w:spacing w:val="-1"/>
        </w:rPr>
        <w:t>e</w:t>
      </w:r>
      <w:r w:rsidRPr="00703E0C">
        <w:rPr>
          <w:spacing w:val="1"/>
        </w:rPr>
        <w:t>n</w:t>
      </w:r>
      <w:r w:rsidRPr="00703E0C">
        <w:t>d</w:t>
      </w:r>
      <w:r w:rsidRPr="00703E0C">
        <w:rPr>
          <w:spacing w:val="2"/>
        </w:rPr>
        <w:t xml:space="preserve"> </w:t>
      </w:r>
      <w:r w:rsidRPr="00703E0C">
        <w:t>in S</w:t>
      </w:r>
      <w:r w:rsidRPr="00703E0C">
        <w:rPr>
          <w:spacing w:val="-1"/>
        </w:rPr>
        <w:t>e</w:t>
      </w:r>
      <w:r w:rsidRPr="00703E0C">
        <w:rPr>
          <w:spacing w:val="1"/>
        </w:rPr>
        <w:t>p</w:t>
      </w:r>
      <w:r w:rsidRPr="00703E0C">
        <w:t>t</w:t>
      </w:r>
      <w:r w:rsidRPr="00703E0C">
        <w:rPr>
          <w:spacing w:val="-1"/>
        </w:rPr>
        <w:t>e</w:t>
      </w:r>
      <w:r w:rsidRPr="00703E0C">
        <w:rPr>
          <w:spacing w:val="1"/>
        </w:rPr>
        <w:t>m</w:t>
      </w:r>
      <w:r w:rsidRPr="00703E0C">
        <w:rPr>
          <w:spacing w:val="-1"/>
        </w:rPr>
        <w:t>b</w:t>
      </w:r>
      <w:r w:rsidRPr="00703E0C">
        <w:rPr>
          <w:spacing w:val="1"/>
        </w:rPr>
        <w:t>e</w:t>
      </w:r>
      <w:r w:rsidRPr="00703E0C">
        <w:t xml:space="preserve">r </w:t>
      </w:r>
      <w:r w:rsidRPr="00703E0C">
        <w:rPr>
          <w:spacing w:val="-2"/>
        </w:rPr>
        <w:t>o</w:t>
      </w:r>
      <w:r w:rsidRPr="00703E0C">
        <w:t>f</w:t>
      </w:r>
      <w:r w:rsidRPr="00703E0C">
        <w:rPr>
          <w:spacing w:val="1"/>
        </w:rPr>
        <w:t xml:space="preserve"> </w:t>
      </w:r>
      <w:r w:rsidRPr="00703E0C">
        <w:rPr>
          <w:spacing w:val="-2"/>
        </w:rPr>
        <w:t>their</w:t>
      </w:r>
      <w:r w:rsidRPr="00703E0C">
        <w:t xml:space="preserve"> arra</w:t>
      </w:r>
      <w:r w:rsidRPr="00703E0C">
        <w:rPr>
          <w:spacing w:val="1"/>
        </w:rPr>
        <w:t>n</w:t>
      </w:r>
      <w:r w:rsidRPr="00703E0C">
        <w:rPr>
          <w:spacing w:val="-1"/>
        </w:rPr>
        <w:t>g</w:t>
      </w:r>
      <w:r w:rsidRPr="00703E0C">
        <w:rPr>
          <w:spacing w:val="1"/>
        </w:rPr>
        <w:t>em</w:t>
      </w:r>
      <w:r w:rsidRPr="00703E0C">
        <w:rPr>
          <w:spacing w:val="-1"/>
        </w:rPr>
        <w:t>e</w:t>
      </w:r>
      <w:r w:rsidRPr="00703E0C">
        <w:rPr>
          <w:spacing w:val="1"/>
        </w:rPr>
        <w:t>n</w:t>
      </w:r>
      <w:r w:rsidRPr="00703E0C">
        <w:t>ts,</w:t>
      </w:r>
      <w:r w:rsidRPr="00703E0C">
        <w:rPr>
          <w:spacing w:val="-1"/>
        </w:rPr>
        <w:t xml:space="preserve"> a</w:t>
      </w:r>
      <w:r w:rsidRPr="00703E0C">
        <w:rPr>
          <w:spacing w:val="1"/>
        </w:rPr>
        <w:t>n</w:t>
      </w:r>
      <w:r w:rsidRPr="00703E0C">
        <w:t>d</w:t>
      </w:r>
      <w:r w:rsidRPr="00703E0C">
        <w:rPr>
          <w:spacing w:val="1"/>
        </w:rPr>
        <w:t xml:space="preserve"> d</w:t>
      </w:r>
      <w:r w:rsidRPr="00703E0C">
        <w:t>is</w:t>
      </w:r>
      <w:r w:rsidRPr="00703E0C">
        <w:rPr>
          <w:spacing w:val="-3"/>
        </w:rPr>
        <w:t>c</w:t>
      </w:r>
      <w:r w:rsidRPr="00703E0C">
        <w:rPr>
          <w:spacing w:val="1"/>
        </w:rPr>
        <w:t>u</w:t>
      </w:r>
      <w:r w:rsidRPr="00703E0C">
        <w:t xml:space="preserve">ss </w:t>
      </w:r>
      <w:r w:rsidRPr="00703E0C">
        <w:rPr>
          <w:spacing w:val="-2"/>
        </w:rPr>
        <w:t>w</w:t>
      </w:r>
      <w:r w:rsidRPr="00703E0C">
        <w:t>ith t</w:t>
      </w:r>
      <w:r w:rsidRPr="00703E0C">
        <w:rPr>
          <w:spacing w:val="1"/>
        </w:rPr>
        <w:t>h</w:t>
      </w:r>
      <w:r w:rsidRPr="00703E0C">
        <w:rPr>
          <w:spacing w:val="-1"/>
        </w:rPr>
        <w:t>e</w:t>
      </w:r>
      <w:r w:rsidRPr="00703E0C">
        <w:t>m</w:t>
      </w:r>
      <w:r w:rsidRPr="00703E0C">
        <w:rPr>
          <w:spacing w:val="2"/>
        </w:rPr>
        <w:t xml:space="preserve"> </w:t>
      </w:r>
      <w:r w:rsidRPr="00703E0C">
        <w:rPr>
          <w:spacing w:val="1"/>
        </w:rPr>
        <w:t>t</w:t>
      </w:r>
      <w:r w:rsidRPr="00703E0C">
        <w:rPr>
          <w:spacing w:val="-1"/>
        </w:rPr>
        <w:t>h</w:t>
      </w:r>
      <w:r w:rsidRPr="00703E0C">
        <w:t>e</w:t>
      </w:r>
      <w:r w:rsidRPr="00703E0C">
        <w:rPr>
          <w:spacing w:val="-1"/>
        </w:rPr>
        <w:t xml:space="preserve"> </w:t>
      </w:r>
      <w:r w:rsidRPr="00703E0C">
        <w:t>f</w:t>
      </w:r>
      <w:r w:rsidRPr="00703E0C">
        <w:rPr>
          <w:spacing w:val="1"/>
        </w:rPr>
        <w:t>u</w:t>
      </w:r>
      <w:r w:rsidRPr="00703E0C">
        <w:t>t</w:t>
      </w:r>
      <w:r w:rsidRPr="00703E0C">
        <w:rPr>
          <w:spacing w:val="1"/>
        </w:rPr>
        <w:t>u</w:t>
      </w:r>
      <w:r w:rsidRPr="00703E0C">
        <w:t>re</w:t>
      </w:r>
      <w:r w:rsidRPr="00703E0C">
        <w:rPr>
          <w:spacing w:val="-2"/>
        </w:rPr>
        <w:t xml:space="preserve"> </w:t>
      </w:r>
      <w:r w:rsidRPr="00703E0C">
        <w:rPr>
          <w:spacing w:val="1"/>
        </w:rPr>
        <w:t>a</w:t>
      </w:r>
      <w:r w:rsidRPr="00703E0C">
        <w:t>r</w:t>
      </w:r>
      <w:r w:rsidRPr="00703E0C">
        <w:rPr>
          <w:spacing w:val="-1"/>
        </w:rPr>
        <w:t>r</w:t>
      </w:r>
      <w:r w:rsidRPr="00703E0C">
        <w:rPr>
          <w:spacing w:val="1"/>
        </w:rPr>
        <w:t>an</w:t>
      </w:r>
      <w:r w:rsidRPr="00703E0C">
        <w:rPr>
          <w:spacing w:val="-1"/>
        </w:rPr>
        <w:t>g</w:t>
      </w:r>
      <w:r w:rsidRPr="00703E0C">
        <w:rPr>
          <w:spacing w:val="1"/>
        </w:rPr>
        <w:t>em</w:t>
      </w:r>
      <w:r w:rsidRPr="00703E0C">
        <w:rPr>
          <w:spacing w:val="-1"/>
        </w:rPr>
        <w:t>e</w:t>
      </w:r>
      <w:r w:rsidRPr="00703E0C">
        <w:rPr>
          <w:spacing w:val="1"/>
        </w:rPr>
        <w:t>n</w:t>
      </w:r>
      <w:r w:rsidRPr="00703E0C">
        <w:t>ts</w:t>
      </w:r>
      <w:r w:rsidRPr="00703E0C">
        <w:rPr>
          <w:spacing w:val="-1"/>
        </w:rPr>
        <w:t xml:space="preserve"> </w:t>
      </w:r>
      <w:r w:rsidRPr="00703E0C">
        <w:t>f</w:t>
      </w:r>
      <w:r w:rsidRPr="00703E0C">
        <w:rPr>
          <w:spacing w:val="1"/>
        </w:rPr>
        <w:t>o</w:t>
      </w:r>
      <w:r w:rsidRPr="00703E0C">
        <w:t>r t</w:t>
      </w:r>
      <w:r w:rsidRPr="00703E0C">
        <w:rPr>
          <w:spacing w:val="-1"/>
        </w:rPr>
        <w:t>h</w:t>
      </w:r>
      <w:r w:rsidRPr="00703E0C">
        <w:t>e</w:t>
      </w:r>
      <w:r w:rsidRPr="00703E0C">
        <w:rPr>
          <w:spacing w:val="1"/>
        </w:rPr>
        <w:t xml:space="preserve"> </w:t>
      </w:r>
      <w:r w:rsidRPr="00703E0C">
        <w:rPr>
          <w:spacing w:val="-1"/>
        </w:rPr>
        <w:t>a</w:t>
      </w:r>
      <w:r w:rsidRPr="00703E0C">
        <w:rPr>
          <w:spacing w:val="1"/>
        </w:rPr>
        <w:t>dm</w:t>
      </w:r>
      <w:r w:rsidRPr="00703E0C">
        <w:t>iss</w:t>
      </w:r>
      <w:r w:rsidRPr="00703E0C">
        <w:rPr>
          <w:spacing w:val="-3"/>
        </w:rPr>
        <w:t>i</w:t>
      </w:r>
      <w:r w:rsidRPr="00703E0C">
        <w:rPr>
          <w:spacing w:val="1"/>
        </w:rPr>
        <w:t>o</w:t>
      </w:r>
      <w:r w:rsidRPr="00703E0C">
        <w:t>n</w:t>
      </w:r>
      <w:r w:rsidRPr="00703E0C">
        <w:rPr>
          <w:spacing w:val="1"/>
        </w:rPr>
        <w:t xml:space="preserve"> </w:t>
      </w:r>
      <w:r w:rsidRPr="00703E0C">
        <w:rPr>
          <w:spacing w:val="-1"/>
        </w:rPr>
        <w:t>o</w:t>
      </w:r>
      <w:r w:rsidRPr="00703E0C">
        <w:t>f</w:t>
      </w:r>
      <w:r w:rsidRPr="00703E0C">
        <w:rPr>
          <w:spacing w:val="1"/>
        </w:rPr>
        <w:t xml:space="preserve"> </w:t>
      </w:r>
      <w:r w:rsidRPr="00703E0C">
        <w:rPr>
          <w:spacing w:val="-2"/>
        </w:rPr>
        <w:t>their</w:t>
      </w:r>
      <w:r w:rsidRPr="00703E0C">
        <w:t xml:space="preserve"> child.</w:t>
      </w:r>
    </w:p>
    <w:p w14:paraId="2C31AE77" w14:textId="77777777" w:rsidR="00A6277C" w:rsidRPr="00C3311A" w:rsidRDefault="00C3311A" w:rsidP="00C3311A">
      <w:pPr>
        <w:pStyle w:val="Heading10"/>
        <w:rPr>
          <w:b/>
        </w:rPr>
      </w:pPr>
      <w:bookmarkStart w:id="10" w:name="_Refusal_of_admission"/>
      <w:bookmarkStart w:id="11" w:name="debtcollection"/>
      <w:bookmarkEnd w:id="10"/>
      <w:r w:rsidRPr="00C3311A">
        <w:rPr>
          <w:b/>
        </w:rPr>
        <w:t>Refusal of admission</w:t>
      </w:r>
    </w:p>
    <w:p w14:paraId="08FEC9E0" w14:textId="77777777" w:rsidR="00C3311A" w:rsidRDefault="00132FEE" w:rsidP="00C3311A">
      <w:pPr>
        <w:pStyle w:val="Style2"/>
      </w:pPr>
      <w:r>
        <w:t xml:space="preserve">           </w:t>
      </w:r>
      <w:r w:rsidR="00C3311A">
        <w:t>A child may be refused admission only if:</w:t>
      </w:r>
    </w:p>
    <w:p w14:paraId="31934428" w14:textId="77777777" w:rsidR="00C3311A" w:rsidRPr="00C3311A" w:rsidRDefault="00C3311A" w:rsidP="00C3311A">
      <w:pPr>
        <w:pStyle w:val="PolicyLevel3"/>
      </w:pPr>
      <w:r>
        <w:t>T</w:t>
      </w:r>
      <w:r w:rsidRPr="00C3311A">
        <w:rPr>
          <w:spacing w:val="1"/>
        </w:rPr>
        <w:t>h</w:t>
      </w:r>
      <w:r w:rsidRPr="00C3311A">
        <w:t>e</w:t>
      </w:r>
      <w:r w:rsidRPr="00C3311A">
        <w:rPr>
          <w:spacing w:val="-1"/>
        </w:rPr>
        <w:t xml:space="preserve"> </w:t>
      </w:r>
      <w:r w:rsidRPr="00C3311A">
        <w:rPr>
          <w:spacing w:val="1"/>
        </w:rPr>
        <w:t>nu</w:t>
      </w:r>
      <w:r w:rsidRPr="00C3311A">
        <w:t>rsery</w:t>
      </w:r>
      <w:r w:rsidRPr="00C3311A">
        <w:rPr>
          <w:spacing w:val="-1"/>
        </w:rPr>
        <w:t xml:space="preserve"> </w:t>
      </w:r>
      <w:r w:rsidRPr="00C3311A">
        <w:rPr>
          <w:spacing w:val="1"/>
        </w:rPr>
        <w:t>ha</w:t>
      </w:r>
      <w:r w:rsidRPr="00C3311A">
        <w:t>s re</w:t>
      </w:r>
      <w:r w:rsidRPr="00C3311A">
        <w:rPr>
          <w:spacing w:val="1"/>
        </w:rPr>
        <w:t>a</w:t>
      </w:r>
      <w:r w:rsidRPr="00C3311A">
        <w:rPr>
          <w:spacing w:val="-2"/>
        </w:rPr>
        <w:t>c</w:t>
      </w:r>
      <w:r w:rsidRPr="00C3311A">
        <w:rPr>
          <w:spacing w:val="1"/>
        </w:rPr>
        <w:t>h</w:t>
      </w:r>
      <w:r w:rsidRPr="00C3311A">
        <w:rPr>
          <w:spacing w:val="-1"/>
        </w:rPr>
        <w:t>e</w:t>
      </w:r>
      <w:r w:rsidRPr="00C3311A">
        <w:t>d</w:t>
      </w:r>
      <w:r w:rsidRPr="00C3311A">
        <w:rPr>
          <w:spacing w:val="3"/>
        </w:rPr>
        <w:t xml:space="preserve"> </w:t>
      </w:r>
      <w:r w:rsidRPr="00C3311A">
        <w:t>t</w:t>
      </w:r>
      <w:r w:rsidRPr="00C3311A">
        <w:rPr>
          <w:spacing w:val="-1"/>
        </w:rPr>
        <w:t>h</w:t>
      </w:r>
      <w:r w:rsidRPr="00C3311A">
        <w:t>e</w:t>
      </w:r>
      <w:r w:rsidRPr="00C3311A">
        <w:rPr>
          <w:spacing w:val="1"/>
        </w:rPr>
        <w:t xml:space="preserve"> </w:t>
      </w:r>
      <w:r w:rsidRPr="00C3311A">
        <w:rPr>
          <w:spacing w:val="-1"/>
        </w:rPr>
        <w:t>a</w:t>
      </w:r>
      <w:r w:rsidRPr="00C3311A">
        <w:rPr>
          <w:spacing w:val="1"/>
        </w:rPr>
        <w:t>dm</w:t>
      </w:r>
      <w:r w:rsidRPr="00C3311A">
        <w:t>iss</w:t>
      </w:r>
      <w:r w:rsidRPr="00C3311A">
        <w:rPr>
          <w:spacing w:val="-1"/>
        </w:rPr>
        <w:t>io</w:t>
      </w:r>
      <w:r w:rsidRPr="00C3311A">
        <w:rPr>
          <w:spacing w:val="1"/>
        </w:rPr>
        <w:t>n</w:t>
      </w:r>
      <w:r w:rsidRPr="00C3311A">
        <w:t>s li</w:t>
      </w:r>
      <w:r w:rsidRPr="00C3311A">
        <w:rPr>
          <w:spacing w:val="1"/>
        </w:rPr>
        <w:t>m</w:t>
      </w:r>
      <w:r w:rsidRPr="00C3311A">
        <w:t>i</w:t>
      </w:r>
      <w:r w:rsidRPr="00C3311A">
        <w:rPr>
          <w:spacing w:val="2"/>
        </w:rPr>
        <w:t>t</w:t>
      </w:r>
      <w:r>
        <w:t>.</w:t>
      </w:r>
    </w:p>
    <w:p w14:paraId="79AA8BB1" w14:textId="77777777" w:rsidR="00C3311A" w:rsidRPr="00C3311A" w:rsidRDefault="00C3311A" w:rsidP="00C3311A">
      <w:pPr>
        <w:pStyle w:val="PolicyLevel3"/>
      </w:pPr>
      <w:r>
        <w:rPr>
          <w:rFonts w:ascii="Symbol" w:hAnsi="Symbol" w:cs="Symbol"/>
          <w:position w:val="-1"/>
        </w:rPr>
        <w:t></w:t>
      </w:r>
      <w:r w:rsidRPr="00C3311A">
        <w:rPr>
          <w:spacing w:val="1"/>
          <w:position w:val="-1"/>
        </w:rPr>
        <w:t>h</w:t>
      </w:r>
      <w:r w:rsidRPr="00C3311A">
        <w:rPr>
          <w:position w:val="-1"/>
        </w:rPr>
        <w:t>e</w:t>
      </w:r>
      <w:r w:rsidRPr="00C3311A">
        <w:rPr>
          <w:spacing w:val="1"/>
          <w:position w:val="-1"/>
        </w:rPr>
        <w:t xml:space="preserve"> </w:t>
      </w:r>
      <w:r w:rsidRPr="00C3311A">
        <w:rPr>
          <w:spacing w:val="-2"/>
          <w:position w:val="-1"/>
        </w:rPr>
        <w:t>c</w:t>
      </w:r>
      <w:r w:rsidRPr="00C3311A">
        <w:rPr>
          <w:spacing w:val="1"/>
          <w:position w:val="-1"/>
        </w:rPr>
        <w:t>h</w:t>
      </w:r>
      <w:r w:rsidRPr="00C3311A">
        <w:rPr>
          <w:position w:val="-1"/>
        </w:rPr>
        <w:t>i</w:t>
      </w:r>
      <w:r w:rsidRPr="00C3311A">
        <w:rPr>
          <w:spacing w:val="-1"/>
          <w:position w:val="-1"/>
        </w:rPr>
        <w:t>l</w:t>
      </w:r>
      <w:r w:rsidRPr="00C3311A">
        <w:rPr>
          <w:position w:val="-1"/>
        </w:rPr>
        <w:t>d</w:t>
      </w:r>
      <w:r w:rsidRPr="00C3311A">
        <w:rPr>
          <w:spacing w:val="1"/>
          <w:position w:val="-1"/>
        </w:rPr>
        <w:t xml:space="preserve"> </w:t>
      </w:r>
      <w:r w:rsidRPr="00C3311A">
        <w:rPr>
          <w:position w:val="-1"/>
        </w:rPr>
        <w:t xml:space="preserve">is </w:t>
      </w:r>
      <w:r w:rsidRPr="00C3311A">
        <w:rPr>
          <w:spacing w:val="1"/>
          <w:position w:val="-1"/>
        </w:rPr>
        <w:t>n</w:t>
      </w:r>
      <w:r w:rsidRPr="00C3311A">
        <w:rPr>
          <w:spacing w:val="-1"/>
          <w:position w:val="-1"/>
        </w:rPr>
        <w:t>o</w:t>
      </w:r>
      <w:r w:rsidRPr="00C3311A">
        <w:rPr>
          <w:position w:val="-1"/>
        </w:rPr>
        <w:t>t</w:t>
      </w:r>
      <w:r w:rsidRPr="00C3311A">
        <w:rPr>
          <w:spacing w:val="1"/>
          <w:position w:val="-1"/>
        </w:rPr>
        <w:t xml:space="preserve"> </w:t>
      </w:r>
      <w:r w:rsidRPr="00C3311A">
        <w:rPr>
          <w:spacing w:val="-1"/>
          <w:position w:val="-1"/>
        </w:rPr>
        <w:t>o</w:t>
      </w:r>
      <w:r w:rsidRPr="00C3311A">
        <w:rPr>
          <w:position w:val="-1"/>
        </w:rPr>
        <w:t>f</w:t>
      </w:r>
      <w:r w:rsidRPr="00C3311A">
        <w:rPr>
          <w:spacing w:val="1"/>
          <w:position w:val="-1"/>
        </w:rPr>
        <w:t xml:space="preserve"> </w:t>
      </w:r>
      <w:r w:rsidRPr="00C3311A">
        <w:rPr>
          <w:position w:val="-1"/>
        </w:rPr>
        <w:t>t</w:t>
      </w:r>
      <w:r w:rsidRPr="00C3311A">
        <w:rPr>
          <w:spacing w:val="-1"/>
          <w:position w:val="-1"/>
        </w:rPr>
        <w:t>h</w:t>
      </w:r>
      <w:r w:rsidRPr="00C3311A">
        <w:rPr>
          <w:position w:val="-1"/>
        </w:rPr>
        <w:t>e</w:t>
      </w:r>
      <w:r w:rsidRPr="00C3311A">
        <w:rPr>
          <w:spacing w:val="1"/>
          <w:position w:val="-1"/>
        </w:rPr>
        <w:t xml:space="preserve"> </w:t>
      </w:r>
      <w:r w:rsidRPr="00C3311A">
        <w:rPr>
          <w:spacing w:val="-1"/>
          <w:position w:val="-1"/>
        </w:rPr>
        <w:t>a</w:t>
      </w:r>
      <w:r w:rsidRPr="00C3311A">
        <w:rPr>
          <w:spacing w:val="1"/>
          <w:position w:val="-1"/>
        </w:rPr>
        <w:t>pp</w:t>
      </w:r>
      <w:r w:rsidRPr="00C3311A">
        <w:rPr>
          <w:position w:val="-1"/>
        </w:rPr>
        <w:t>ro</w:t>
      </w:r>
      <w:r w:rsidRPr="00C3311A">
        <w:rPr>
          <w:spacing w:val="1"/>
          <w:position w:val="-1"/>
        </w:rPr>
        <w:t>p</w:t>
      </w:r>
      <w:r w:rsidRPr="00C3311A">
        <w:rPr>
          <w:position w:val="-1"/>
        </w:rPr>
        <w:t>r</w:t>
      </w:r>
      <w:r w:rsidRPr="00C3311A">
        <w:rPr>
          <w:spacing w:val="-1"/>
          <w:position w:val="-1"/>
        </w:rPr>
        <w:t>i</w:t>
      </w:r>
      <w:r w:rsidRPr="00C3311A">
        <w:rPr>
          <w:spacing w:val="1"/>
          <w:position w:val="-1"/>
        </w:rPr>
        <w:t>a</w:t>
      </w:r>
      <w:r w:rsidRPr="00C3311A">
        <w:rPr>
          <w:spacing w:val="-2"/>
          <w:position w:val="-1"/>
        </w:rPr>
        <w:t>t</w:t>
      </w:r>
      <w:r w:rsidRPr="00C3311A">
        <w:rPr>
          <w:position w:val="-1"/>
        </w:rPr>
        <w:t>e</w:t>
      </w:r>
      <w:r w:rsidRPr="00C3311A">
        <w:rPr>
          <w:spacing w:val="1"/>
          <w:position w:val="-1"/>
        </w:rPr>
        <w:t xml:space="preserve"> a</w:t>
      </w:r>
      <w:r w:rsidRPr="00C3311A">
        <w:rPr>
          <w:spacing w:val="-1"/>
          <w:position w:val="-1"/>
        </w:rPr>
        <w:t>g</w:t>
      </w:r>
      <w:r w:rsidRPr="00C3311A">
        <w:rPr>
          <w:spacing w:val="1"/>
          <w:position w:val="-1"/>
        </w:rPr>
        <w:t>e</w:t>
      </w:r>
      <w:r w:rsidRPr="00C3311A">
        <w:rPr>
          <w:position w:val="-1"/>
        </w:rPr>
        <w:t>.</w:t>
      </w:r>
    </w:p>
    <w:bookmarkEnd w:id="11"/>
    <w:p w14:paraId="1EBE0B5A" w14:textId="77777777" w:rsidR="00DF00BB" w:rsidRPr="00DF00BB" w:rsidRDefault="00DF00BB" w:rsidP="00DF00BB">
      <w:pPr>
        <w:pStyle w:val="Style2"/>
        <w:rPr>
          <w:rFonts w:ascii="Arial" w:hAnsi="Arial" w:cs="Arial"/>
          <w:shd w:val="clear" w:color="auto" w:fill="FFFFFF" w:themeFill="background1"/>
        </w:rPr>
      </w:pPr>
      <w:r w:rsidRPr="00DF00BB">
        <w:rPr>
          <w:spacing w:val="2"/>
        </w:rPr>
        <w:t>T</w:t>
      </w:r>
      <w:r w:rsidRPr="00DF00BB">
        <w:rPr>
          <w:spacing w:val="-1"/>
        </w:rPr>
        <w:t>h</w:t>
      </w:r>
      <w:r>
        <w:t>e</w:t>
      </w:r>
      <w:r w:rsidRPr="00DF00BB">
        <w:rPr>
          <w:spacing w:val="2"/>
        </w:rPr>
        <w:t xml:space="preserve"> </w:t>
      </w:r>
      <w:r>
        <w:t>str</w:t>
      </w:r>
      <w:r w:rsidRPr="00DF00BB">
        <w:rPr>
          <w:spacing w:val="-1"/>
        </w:rPr>
        <w:t>i</w:t>
      </w:r>
      <w:r>
        <w:t>ct</w:t>
      </w:r>
      <w:r w:rsidRPr="00DF00BB">
        <w:rPr>
          <w:spacing w:val="1"/>
        </w:rPr>
        <w:t xml:space="preserve"> </w:t>
      </w:r>
      <w:r>
        <w:t>s</w:t>
      </w:r>
      <w:r w:rsidRPr="00DF00BB">
        <w:rPr>
          <w:spacing w:val="-2"/>
        </w:rPr>
        <w:t>t</w:t>
      </w:r>
      <w:r w:rsidRPr="00DF00BB">
        <w:rPr>
          <w:spacing w:val="1"/>
        </w:rPr>
        <w:t>a</w:t>
      </w:r>
      <w:r>
        <w:t>t</w:t>
      </w:r>
      <w:r w:rsidRPr="00DF00BB">
        <w:rPr>
          <w:spacing w:val="1"/>
        </w:rPr>
        <w:t>u</w:t>
      </w:r>
      <w:r w:rsidRPr="00DF00BB">
        <w:rPr>
          <w:spacing w:val="-2"/>
        </w:rPr>
        <w:t>t</w:t>
      </w:r>
      <w:r w:rsidRPr="00DF00BB">
        <w:rPr>
          <w:spacing w:val="1"/>
        </w:rPr>
        <w:t>o</w:t>
      </w:r>
      <w:r>
        <w:t>ry</w:t>
      </w:r>
      <w:r w:rsidRPr="00DF00BB">
        <w:rPr>
          <w:spacing w:val="-3"/>
        </w:rPr>
        <w:t xml:space="preserve"> </w:t>
      </w:r>
      <w:r w:rsidRPr="00DF00BB">
        <w:t>criteria</w:t>
      </w:r>
      <w:r w:rsidRPr="00DF00BB">
        <w:rPr>
          <w:spacing w:val="1"/>
        </w:rPr>
        <w:t xml:space="preserve"> </w:t>
      </w:r>
      <w:r w:rsidRPr="00DF00BB">
        <w:rPr>
          <w:spacing w:val="-1"/>
        </w:rPr>
        <w:t>g</w:t>
      </w:r>
      <w:r w:rsidRPr="00DF00BB">
        <w:rPr>
          <w:spacing w:val="1"/>
        </w:rPr>
        <w:t>o</w:t>
      </w:r>
      <w:r w:rsidRPr="00DF00BB">
        <w:rPr>
          <w:spacing w:val="-2"/>
        </w:rPr>
        <w:t>v</w:t>
      </w:r>
      <w:r w:rsidRPr="00DF00BB">
        <w:rPr>
          <w:spacing w:val="1"/>
        </w:rPr>
        <w:t>e</w:t>
      </w:r>
      <w:r>
        <w:t xml:space="preserve">rning </w:t>
      </w:r>
      <w:r w:rsidRPr="00DF00BB">
        <w:rPr>
          <w:spacing w:val="1"/>
        </w:rPr>
        <w:t>adu</w:t>
      </w:r>
      <w:r>
        <w:t>lt</w:t>
      </w:r>
      <w:r w:rsidR="00F87922">
        <w:t xml:space="preserve"> </w:t>
      </w:r>
      <w:r>
        <w:t>:</w:t>
      </w:r>
      <w:r w:rsidRPr="00DF00BB">
        <w:rPr>
          <w:spacing w:val="1"/>
        </w:rPr>
        <w:t xml:space="preserve"> </w:t>
      </w:r>
      <w:r w:rsidRPr="00DF00BB">
        <w:rPr>
          <w:spacing w:val="-1"/>
        </w:rPr>
        <w:t>p</w:t>
      </w:r>
      <w:r w:rsidRPr="00DF00BB">
        <w:rPr>
          <w:spacing w:val="1"/>
        </w:rPr>
        <w:t>up</w:t>
      </w:r>
      <w:r>
        <w:t>il</w:t>
      </w:r>
      <w:r w:rsidRPr="00DF00BB">
        <w:rPr>
          <w:spacing w:val="-1"/>
        </w:rPr>
        <w:t xml:space="preserve"> </w:t>
      </w:r>
      <w:r>
        <w:t>ra</w:t>
      </w:r>
      <w:r w:rsidRPr="00DF00BB">
        <w:rPr>
          <w:spacing w:val="1"/>
        </w:rPr>
        <w:t>t</w:t>
      </w:r>
      <w:r>
        <w:t>ios</w:t>
      </w:r>
      <w:r w:rsidRPr="00DF00BB">
        <w:rPr>
          <w:spacing w:val="-1"/>
        </w:rPr>
        <w:t xml:space="preserve"> </w:t>
      </w:r>
      <w:r w:rsidRPr="00DF00BB">
        <w:rPr>
          <w:spacing w:val="1"/>
        </w:rPr>
        <w:t>m</w:t>
      </w:r>
      <w:r w:rsidRPr="00DF00BB">
        <w:rPr>
          <w:spacing w:val="-1"/>
        </w:rPr>
        <w:t>e</w:t>
      </w:r>
      <w:r w:rsidRPr="00DF00BB">
        <w:rPr>
          <w:spacing w:val="1"/>
        </w:rPr>
        <w:t>a</w:t>
      </w:r>
      <w:r>
        <w:t>n</w:t>
      </w:r>
      <w:r w:rsidRPr="00DF00BB">
        <w:rPr>
          <w:spacing w:val="1"/>
        </w:rPr>
        <w:t xml:space="preserve"> </w:t>
      </w:r>
      <w:r w:rsidRPr="00DF00BB">
        <w:rPr>
          <w:spacing w:val="-1"/>
        </w:rPr>
        <w:t>t</w:t>
      </w:r>
      <w:r w:rsidRPr="00DF00BB">
        <w:rPr>
          <w:spacing w:val="1"/>
        </w:rPr>
        <w:t>ha</w:t>
      </w:r>
      <w:r>
        <w:t>t</w:t>
      </w:r>
      <w:r w:rsidRPr="00DF00BB">
        <w:rPr>
          <w:spacing w:val="5"/>
        </w:rPr>
        <w:t xml:space="preserve"> </w:t>
      </w:r>
      <w:r>
        <w:t>it</w:t>
      </w:r>
      <w:r w:rsidRPr="00DF00BB">
        <w:rPr>
          <w:spacing w:val="-2"/>
        </w:rPr>
        <w:t xml:space="preserve"> </w:t>
      </w:r>
      <w:r>
        <w:t xml:space="preserve">is </w:t>
      </w:r>
      <w:r w:rsidRPr="00DF00BB">
        <w:rPr>
          <w:spacing w:val="1"/>
        </w:rPr>
        <w:t>no</w:t>
      </w:r>
      <w:r>
        <w:t>t</w:t>
      </w:r>
      <w:r w:rsidRPr="00DF00BB">
        <w:rPr>
          <w:spacing w:val="-1"/>
        </w:rPr>
        <w:t xml:space="preserve"> </w:t>
      </w:r>
      <w:r w:rsidRPr="00DF00BB">
        <w:rPr>
          <w:spacing w:val="1"/>
        </w:rPr>
        <w:t>po</w:t>
      </w:r>
      <w:r>
        <w:t>ssible</w:t>
      </w:r>
      <w:r w:rsidRPr="00DF00BB">
        <w:rPr>
          <w:spacing w:val="-1"/>
        </w:rPr>
        <w:t xml:space="preserve"> </w:t>
      </w:r>
      <w:r>
        <w:t xml:space="preserve">to </w:t>
      </w:r>
      <w:r w:rsidRPr="00DF00BB">
        <w:rPr>
          <w:spacing w:val="1"/>
        </w:rPr>
        <w:t>ap</w:t>
      </w:r>
      <w:r w:rsidRPr="00DF00BB">
        <w:rPr>
          <w:spacing w:val="-1"/>
        </w:rPr>
        <w:t>p</w:t>
      </w:r>
      <w:r w:rsidRPr="00DF00BB">
        <w:rPr>
          <w:spacing w:val="1"/>
        </w:rPr>
        <w:t>ea</w:t>
      </w:r>
      <w:r>
        <w:t>l</w:t>
      </w:r>
      <w:r w:rsidRPr="00DF00BB">
        <w:rPr>
          <w:spacing w:val="-2"/>
        </w:rPr>
        <w:t xml:space="preserve"> </w:t>
      </w:r>
      <w:r w:rsidRPr="00DF00BB">
        <w:rPr>
          <w:spacing w:val="1"/>
        </w:rPr>
        <w:t>a</w:t>
      </w:r>
      <w:r w:rsidRPr="00DF00BB">
        <w:rPr>
          <w:spacing w:val="-1"/>
        </w:rPr>
        <w:t>g</w:t>
      </w:r>
      <w:r w:rsidRPr="00DF00BB">
        <w:rPr>
          <w:spacing w:val="1"/>
        </w:rPr>
        <w:t>a</w:t>
      </w:r>
      <w:r>
        <w:t>inst</w:t>
      </w:r>
      <w:r w:rsidRPr="00DF00BB">
        <w:rPr>
          <w:spacing w:val="1"/>
        </w:rPr>
        <w:t xml:space="preserve"> t</w:t>
      </w:r>
      <w:r w:rsidRPr="00DF00BB">
        <w:rPr>
          <w:spacing w:val="-1"/>
        </w:rPr>
        <w:t>h</w:t>
      </w:r>
      <w:r>
        <w:t>e</w:t>
      </w:r>
      <w:r w:rsidRPr="00DF00BB">
        <w:rPr>
          <w:spacing w:val="1"/>
        </w:rPr>
        <w:t xml:space="preserve"> </w:t>
      </w:r>
      <w:r w:rsidRPr="00DF00BB">
        <w:rPr>
          <w:spacing w:val="-1"/>
        </w:rPr>
        <w:t>a</w:t>
      </w:r>
      <w:r w:rsidRPr="00DF00BB">
        <w:rPr>
          <w:spacing w:val="1"/>
        </w:rPr>
        <w:t>dm</w:t>
      </w:r>
      <w:r>
        <w:t>iss</w:t>
      </w:r>
      <w:r w:rsidRPr="00DF00BB">
        <w:rPr>
          <w:spacing w:val="-1"/>
        </w:rPr>
        <w:t>io</w:t>
      </w:r>
      <w:r>
        <w:t>n</w:t>
      </w:r>
      <w:r w:rsidRPr="00DF00BB">
        <w:rPr>
          <w:spacing w:val="-1"/>
        </w:rPr>
        <w:t xml:space="preserve"> </w:t>
      </w:r>
      <w:r w:rsidRPr="00DF00BB">
        <w:rPr>
          <w:spacing w:val="1"/>
        </w:rPr>
        <w:t>au</w:t>
      </w:r>
      <w:r>
        <w:t>t</w:t>
      </w:r>
      <w:r w:rsidRPr="00DF00BB">
        <w:rPr>
          <w:spacing w:val="-1"/>
        </w:rPr>
        <w:t>h</w:t>
      </w:r>
      <w:r w:rsidRPr="00DF00BB">
        <w:rPr>
          <w:spacing w:val="1"/>
        </w:rPr>
        <w:t>o</w:t>
      </w:r>
      <w:r>
        <w:t>r</w:t>
      </w:r>
      <w:r w:rsidRPr="00DF00BB">
        <w:rPr>
          <w:spacing w:val="-1"/>
        </w:rPr>
        <w:t>i</w:t>
      </w:r>
      <w:r>
        <w:t>t</w:t>
      </w:r>
      <w:r w:rsidRPr="00DF00BB">
        <w:rPr>
          <w:spacing w:val="-2"/>
        </w:rPr>
        <w:t>y</w:t>
      </w:r>
      <w:r>
        <w:t>’s re</w:t>
      </w:r>
      <w:r w:rsidRPr="00DF00BB">
        <w:rPr>
          <w:spacing w:val="3"/>
        </w:rPr>
        <w:t>f</w:t>
      </w:r>
      <w:r w:rsidRPr="00DF00BB">
        <w:rPr>
          <w:spacing w:val="1"/>
        </w:rPr>
        <w:t>u</w:t>
      </w:r>
      <w:r>
        <w:t>s</w:t>
      </w:r>
      <w:r w:rsidRPr="00DF00BB">
        <w:rPr>
          <w:spacing w:val="1"/>
        </w:rPr>
        <w:t>a</w:t>
      </w:r>
      <w:r>
        <w:t>l</w:t>
      </w:r>
      <w:r w:rsidRPr="00DF00BB">
        <w:rPr>
          <w:spacing w:val="-2"/>
        </w:rPr>
        <w:t xml:space="preserve"> </w:t>
      </w:r>
      <w:r>
        <w:t xml:space="preserve">to </w:t>
      </w:r>
      <w:r w:rsidRPr="00DF00BB">
        <w:rPr>
          <w:spacing w:val="1"/>
        </w:rPr>
        <w:t>a</w:t>
      </w:r>
      <w:r w:rsidRPr="00DF00BB">
        <w:rPr>
          <w:spacing w:val="-3"/>
        </w:rPr>
        <w:t>w</w:t>
      </w:r>
      <w:r w:rsidRPr="00DF00BB">
        <w:rPr>
          <w:spacing w:val="1"/>
        </w:rPr>
        <w:t>a</w:t>
      </w:r>
      <w:r>
        <w:t>rd a</w:t>
      </w:r>
      <w:r w:rsidRPr="00DF00BB">
        <w:rPr>
          <w:spacing w:val="2"/>
        </w:rPr>
        <w:t xml:space="preserve"> </w:t>
      </w:r>
      <w:r w:rsidRPr="00DF00BB">
        <w:rPr>
          <w:spacing w:val="1"/>
        </w:rPr>
        <w:t>p</w:t>
      </w:r>
      <w:r>
        <w:t>lace</w:t>
      </w:r>
      <w:r w:rsidRPr="00DF00BB">
        <w:rPr>
          <w:spacing w:val="-1"/>
        </w:rPr>
        <w:t xml:space="preserve"> </w:t>
      </w:r>
      <w:r w:rsidRPr="00DF00BB">
        <w:rPr>
          <w:spacing w:val="1"/>
        </w:rPr>
        <w:t>a</w:t>
      </w:r>
      <w:r>
        <w:t>t</w:t>
      </w:r>
      <w:r w:rsidRPr="00DF00BB">
        <w:rPr>
          <w:spacing w:val="-1"/>
        </w:rPr>
        <w:t xml:space="preserve"> </w:t>
      </w:r>
      <w:r>
        <w:t>a</w:t>
      </w:r>
      <w:r w:rsidRPr="00DF00BB">
        <w:rPr>
          <w:spacing w:val="1"/>
        </w:rPr>
        <w:t xml:space="preserve"> </w:t>
      </w:r>
      <w:r w:rsidRPr="00DF00BB">
        <w:rPr>
          <w:spacing w:val="-1"/>
        </w:rPr>
        <w:t>n</w:t>
      </w:r>
      <w:r w:rsidRPr="00DF00BB">
        <w:rPr>
          <w:spacing w:val="1"/>
        </w:rPr>
        <w:t>u</w:t>
      </w:r>
      <w:r>
        <w:t>rsery</w:t>
      </w:r>
      <w:r w:rsidRPr="00DF00BB">
        <w:rPr>
          <w:spacing w:val="-3"/>
        </w:rPr>
        <w:t xml:space="preserve"> </w:t>
      </w:r>
      <w:r w:rsidRPr="00DF00BB">
        <w:rPr>
          <w:spacing w:val="1"/>
        </w:rPr>
        <w:t>p</w:t>
      </w:r>
      <w:r>
        <w:t>ro</w:t>
      </w:r>
      <w:r w:rsidRPr="00DF00BB">
        <w:rPr>
          <w:spacing w:val="-2"/>
        </w:rPr>
        <w:t>v</w:t>
      </w:r>
      <w:r>
        <w:t>i</w:t>
      </w:r>
      <w:r w:rsidRPr="00DF00BB">
        <w:rPr>
          <w:spacing w:val="2"/>
        </w:rPr>
        <w:t>s</w:t>
      </w:r>
      <w:r>
        <w:t>io</w:t>
      </w:r>
      <w:r w:rsidRPr="00DF00BB">
        <w:rPr>
          <w:spacing w:val="1"/>
        </w:rPr>
        <w:t>n</w:t>
      </w:r>
      <w:r w:rsidRPr="00C3311A">
        <w:t xml:space="preserve"> </w:t>
      </w:r>
    </w:p>
    <w:p w14:paraId="7BC62D85" w14:textId="77777777" w:rsidR="00DF00BB" w:rsidRPr="00DF00BB" w:rsidRDefault="00DF00BB" w:rsidP="00DF00BB">
      <w:pPr>
        <w:pStyle w:val="Style2"/>
        <w:rPr>
          <w:shd w:val="clear" w:color="auto" w:fill="FFFFFF" w:themeFill="background1"/>
        </w:rPr>
      </w:pPr>
      <w:r w:rsidRPr="00DF00BB">
        <w:rPr>
          <w:spacing w:val="2"/>
        </w:rPr>
        <w:lastRenderedPageBreak/>
        <w:t>T</w:t>
      </w:r>
      <w:r w:rsidRPr="00DF00BB">
        <w:rPr>
          <w:spacing w:val="-1"/>
        </w:rPr>
        <w:t>h</w:t>
      </w:r>
      <w:r w:rsidRPr="00DF00BB">
        <w:rPr>
          <w:spacing w:val="1"/>
        </w:rPr>
        <w:t>e</w:t>
      </w:r>
      <w:r w:rsidRPr="00DF00BB">
        <w:t>re is</w:t>
      </w:r>
      <w:r w:rsidRPr="00DF00BB">
        <w:rPr>
          <w:spacing w:val="1"/>
        </w:rPr>
        <w:t xml:space="preserve"> </w:t>
      </w:r>
      <w:r w:rsidRPr="00DF00BB">
        <w:rPr>
          <w:spacing w:val="-1"/>
        </w:rPr>
        <w:t>n</w:t>
      </w:r>
      <w:r w:rsidRPr="00DF00BB">
        <w:t>o</w:t>
      </w:r>
      <w:r w:rsidRPr="00DF00BB">
        <w:rPr>
          <w:spacing w:val="1"/>
        </w:rPr>
        <w:t xml:space="preserve"> </w:t>
      </w:r>
      <w:r w:rsidRPr="00DF00BB">
        <w:t>ri</w:t>
      </w:r>
      <w:r w:rsidRPr="00DF00BB">
        <w:rPr>
          <w:spacing w:val="-2"/>
        </w:rPr>
        <w:t>g</w:t>
      </w:r>
      <w:r w:rsidRPr="00DF00BB">
        <w:rPr>
          <w:spacing w:val="1"/>
        </w:rPr>
        <w:t>h</w:t>
      </w:r>
      <w:r w:rsidRPr="00DF00BB">
        <w:t>t</w:t>
      </w:r>
      <w:r w:rsidRPr="00DF00BB">
        <w:rPr>
          <w:spacing w:val="1"/>
        </w:rPr>
        <w:t xml:space="preserve"> </w:t>
      </w:r>
      <w:r w:rsidRPr="00DF00BB">
        <w:t xml:space="preserve">to </w:t>
      </w:r>
      <w:r w:rsidRPr="00DF00BB">
        <w:rPr>
          <w:spacing w:val="1"/>
        </w:rPr>
        <w:t>a</w:t>
      </w:r>
      <w:r w:rsidRPr="00DF00BB">
        <w:rPr>
          <w:spacing w:val="-1"/>
        </w:rPr>
        <w:t>p</w:t>
      </w:r>
      <w:r w:rsidRPr="00DF00BB">
        <w:rPr>
          <w:spacing w:val="1"/>
        </w:rPr>
        <w:t>pea</w:t>
      </w:r>
      <w:r w:rsidRPr="00DF00BB">
        <w:t xml:space="preserve">l </w:t>
      </w:r>
      <w:r w:rsidRPr="00DF00BB">
        <w:rPr>
          <w:spacing w:val="-2"/>
        </w:rPr>
        <w:t>t</w:t>
      </w:r>
      <w:r w:rsidRPr="00DF00BB">
        <w:rPr>
          <w:spacing w:val="1"/>
        </w:rPr>
        <w:t>h</w:t>
      </w:r>
      <w:r w:rsidRPr="00DF00BB">
        <w:t>e</w:t>
      </w:r>
      <w:r w:rsidRPr="00DF00BB">
        <w:rPr>
          <w:spacing w:val="-1"/>
        </w:rPr>
        <w:t xml:space="preserve"> </w:t>
      </w:r>
      <w:r w:rsidRPr="00DF00BB">
        <w:t>A</w:t>
      </w:r>
      <w:r w:rsidRPr="00DF00BB">
        <w:rPr>
          <w:spacing w:val="-1"/>
        </w:rPr>
        <w:t>d</w:t>
      </w:r>
      <w:r w:rsidRPr="00DF00BB">
        <w:rPr>
          <w:spacing w:val="1"/>
        </w:rPr>
        <w:t>m</w:t>
      </w:r>
      <w:r w:rsidRPr="00DF00BB">
        <w:t>iss</w:t>
      </w:r>
      <w:r w:rsidRPr="00DF00BB">
        <w:rPr>
          <w:spacing w:val="-1"/>
        </w:rPr>
        <w:t>i</w:t>
      </w:r>
      <w:r w:rsidRPr="00DF00BB">
        <w:rPr>
          <w:spacing w:val="1"/>
        </w:rPr>
        <w:t>o</w:t>
      </w:r>
      <w:r w:rsidRPr="00DF00BB">
        <w:t>n</w:t>
      </w:r>
      <w:r w:rsidRPr="00DF00BB">
        <w:rPr>
          <w:spacing w:val="-1"/>
        </w:rPr>
        <w:t xml:space="preserve"> </w:t>
      </w:r>
      <w:r w:rsidRPr="00DF00BB">
        <w:t>T</w:t>
      </w:r>
      <w:r w:rsidRPr="00DF00BB">
        <w:rPr>
          <w:spacing w:val="-2"/>
        </w:rPr>
        <w:t>e</w:t>
      </w:r>
      <w:r w:rsidRPr="00DF00BB">
        <w:rPr>
          <w:spacing w:val="1"/>
        </w:rPr>
        <w:t>am</w:t>
      </w:r>
      <w:r w:rsidRPr="00DF00BB">
        <w:t>’s</w:t>
      </w:r>
      <w:r w:rsidRPr="00DF00BB">
        <w:rPr>
          <w:spacing w:val="6"/>
        </w:rPr>
        <w:t xml:space="preserve"> </w:t>
      </w:r>
      <w:r w:rsidRPr="00DF00BB">
        <w:rPr>
          <w:iCs/>
          <w:spacing w:val="-1"/>
        </w:rPr>
        <w:t>d</w:t>
      </w:r>
      <w:r w:rsidRPr="00DF00BB">
        <w:rPr>
          <w:iCs/>
          <w:spacing w:val="1"/>
        </w:rPr>
        <w:t>e</w:t>
      </w:r>
      <w:r w:rsidRPr="00DF00BB">
        <w:rPr>
          <w:iCs/>
        </w:rPr>
        <w:t>cis</w:t>
      </w:r>
      <w:r w:rsidRPr="00DF00BB">
        <w:rPr>
          <w:iCs/>
          <w:spacing w:val="-1"/>
        </w:rPr>
        <w:t>i</w:t>
      </w:r>
      <w:r w:rsidRPr="00DF00BB">
        <w:rPr>
          <w:iCs/>
          <w:spacing w:val="1"/>
        </w:rPr>
        <w:t>o</w:t>
      </w:r>
      <w:r w:rsidRPr="00DF00BB">
        <w:rPr>
          <w:iCs/>
        </w:rPr>
        <w:t>n</w:t>
      </w:r>
      <w:r w:rsidRPr="00DF00BB">
        <w:rPr>
          <w:iCs/>
          <w:spacing w:val="-1"/>
        </w:rPr>
        <w:t xml:space="preserve"> </w:t>
      </w:r>
      <w:r w:rsidRPr="00DF00BB">
        <w:rPr>
          <w:iCs/>
          <w:spacing w:val="1"/>
        </w:rPr>
        <w:t>no</w:t>
      </w:r>
      <w:r w:rsidRPr="00DF00BB">
        <w:rPr>
          <w:iCs/>
        </w:rPr>
        <w:t>t</w:t>
      </w:r>
      <w:r w:rsidRPr="00DF00BB">
        <w:rPr>
          <w:iCs/>
          <w:spacing w:val="-2"/>
        </w:rPr>
        <w:t xml:space="preserve"> </w:t>
      </w:r>
      <w:r w:rsidRPr="00DF00BB">
        <w:rPr>
          <w:iCs/>
          <w:spacing w:val="1"/>
        </w:rPr>
        <w:t>t</w:t>
      </w:r>
      <w:r w:rsidRPr="00DF00BB">
        <w:rPr>
          <w:iCs/>
        </w:rPr>
        <w:t>o</w:t>
      </w:r>
      <w:r w:rsidRPr="00DF00BB">
        <w:rPr>
          <w:iCs/>
          <w:spacing w:val="-1"/>
        </w:rPr>
        <w:t xml:space="preserve"> a</w:t>
      </w:r>
      <w:r w:rsidRPr="00DF00BB">
        <w:rPr>
          <w:iCs/>
          <w:spacing w:val="2"/>
        </w:rPr>
        <w:t>w</w:t>
      </w:r>
      <w:r w:rsidRPr="00DF00BB">
        <w:rPr>
          <w:iCs/>
          <w:spacing w:val="1"/>
        </w:rPr>
        <w:t>a</w:t>
      </w:r>
      <w:r w:rsidRPr="00DF00BB">
        <w:rPr>
          <w:iCs/>
        </w:rPr>
        <w:t>rd a</w:t>
      </w:r>
      <w:r w:rsidRPr="00DF00BB">
        <w:rPr>
          <w:iCs/>
          <w:spacing w:val="1"/>
        </w:rPr>
        <w:t xml:space="preserve"> p</w:t>
      </w:r>
      <w:r w:rsidRPr="00DF00BB">
        <w:rPr>
          <w:iCs/>
        </w:rPr>
        <w:t>la</w:t>
      </w:r>
      <w:r w:rsidRPr="00DF00BB">
        <w:rPr>
          <w:iCs/>
          <w:spacing w:val="-2"/>
        </w:rPr>
        <w:t>c</w:t>
      </w:r>
      <w:r w:rsidRPr="00DF00BB">
        <w:rPr>
          <w:iCs/>
        </w:rPr>
        <w:t>e</w:t>
      </w:r>
      <w:r w:rsidRPr="00DF00BB">
        <w:rPr>
          <w:iCs/>
          <w:spacing w:val="2"/>
        </w:rPr>
        <w:t xml:space="preserve"> </w:t>
      </w:r>
      <w:r w:rsidRPr="00DF00BB">
        <w:rPr>
          <w:spacing w:val="-3"/>
        </w:rPr>
        <w:t>w</w:t>
      </w:r>
      <w:r w:rsidRPr="00DF00BB">
        <w:rPr>
          <w:spacing w:val="1"/>
        </w:rPr>
        <w:t>he</w:t>
      </w:r>
      <w:r w:rsidRPr="00DF00BB">
        <w:t xml:space="preserve">re </w:t>
      </w:r>
      <w:r w:rsidRPr="00DF00BB">
        <w:rPr>
          <w:spacing w:val="1"/>
        </w:rPr>
        <w:t>t</w:t>
      </w:r>
      <w:r w:rsidRPr="00DF00BB">
        <w:rPr>
          <w:spacing w:val="-1"/>
        </w:rPr>
        <w:t>h</w:t>
      </w:r>
      <w:r w:rsidRPr="00DF00BB">
        <w:t>e</w:t>
      </w:r>
      <w:r w:rsidRPr="00DF00BB">
        <w:rPr>
          <w:spacing w:val="1"/>
        </w:rPr>
        <w:t xml:space="preserve"> p</w:t>
      </w:r>
      <w:r w:rsidRPr="00DF00BB">
        <w:t>ro</w:t>
      </w:r>
      <w:r w:rsidRPr="00DF00BB">
        <w:rPr>
          <w:spacing w:val="-2"/>
        </w:rPr>
        <w:t>v</w:t>
      </w:r>
      <w:r w:rsidRPr="00DF00BB">
        <w:t>is</w:t>
      </w:r>
      <w:r w:rsidRPr="00DF00BB">
        <w:rPr>
          <w:spacing w:val="-1"/>
        </w:rPr>
        <w:t>i</w:t>
      </w:r>
      <w:r w:rsidRPr="00DF00BB">
        <w:rPr>
          <w:spacing w:val="1"/>
        </w:rPr>
        <w:t>o</w:t>
      </w:r>
      <w:r w:rsidRPr="00DF00BB">
        <w:t>n</w:t>
      </w:r>
      <w:r w:rsidRPr="00DF00BB">
        <w:rPr>
          <w:spacing w:val="1"/>
        </w:rPr>
        <w:t xml:space="preserve"> </w:t>
      </w:r>
      <w:r w:rsidRPr="00DF00BB">
        <w:t>in</w:t>
      </w:r>
      <w:r w:rsidRPr="00DF00BB">
        <w:rPr>
          <w:spacing w:val="1"/>
        </w:rPr>
        <w:t xml:space="preserve"> </w:t>
      </w:r>
      <w:r w:rsidRPr="00DF00BB">
        <w:rPr>
          <w:spacing w:val="-1"/>
        </w:rPr>
        <w:t>q</w:t>
      </w:r>
      <w:r w:rsidRPr="00DF00BB">
        <w:rPr>
          <w:spacing w:val="1"/>
        </w:rPr>
        <w:t>ue</w:t>
      </w:r>
      <w:r w:rsidRPr="00DF00BB">
        <w:t>sti</w:t>
      </w:r>
      <w:r w:rsidRPr="00DF00BB">
        <w:rPr>
          <w:spacing w:val="-1"/>
        </w:rPr>
        <w:t>o</w:t>
      </w:r>
      <w:r w:rsidRPr="00DF00BB">
        <w:t>n</w:t>
      </w:r>
      <w:r w:rsidRPr="00DF00BB">
        <w:rPr>
          <w:spacing w:val="1"/>
        </w:rPr>
        <w:t xml:space="preserve"> </w:t>
      </w:r>
      <w:r w:rsidRPr="00DF00BB">
        <w:t xml:space="preserve">is </w:t>
      </w:r>
      <w:r w:rsidRPr="00DF00BB">
        <w:rPr>
          <w:spacing w:val="-1"/>
        </w:rPr>
        <w:t>n</w:t>
      </w:r>
      <w:r w:rsidRPr="00DF00BB">
        <w:rPr>
          <w:spacing w:val="1"/>
        </w:rPr>
        <w:t>o</w:t>
      </w:r>
      <w:r w:rsidRPr="00DF00BB">
        <w:t>t</w:t>
      </w:r>
      <w:r w:rsidRPr="00DF00BB">
        <w:rPr>
          <w:spacing w:val="-1"/>
        </w:rPr>
        <w:t xml:space="preserve"> </w:t>
      </w:r>
      <w:r w:rsidRPr="00DF00BB">
        <w:rPr>
          <w:spacing w:val="1"/>
        </w:rPr>
        <w:t>na</w:t>
      </w:r>
      <w:r w:rsidRPr="00DF00BB">
        <w:rPr>
          <w:spacing w:val="-1"/>
        </w:rPr>
        <w:t>m</w:t>
      </w:r>
      <w:r w:rsidRPr="00DF00BB">
        <w:rPr>
          <w:spacing w:val="1"/>
        </w:rPr>
        <w:t>e</w:t>
      </w:r>
      <w:r w:rsidRPr="00DF00BB">
        <w:t>d</w:t>
      </w:r>
      <w:r w:rsidRPr="00DF00BB">
        <w:rPr>
          <w:spacing w:val="1"/>
        </w:rPr>
        <w:t xml:space="preserve"> </w:t>
      </w:r>
      <w:r w:rsidRPr="00DF00BB">
        <w:rPr>
          <w:spacing w:val="-2"/>
        </w:rPr>
        <w:t>i</w:t>
      </w:r>
      <w:r w:rsidRPr="00DF00BB">
        <w:t>n</w:t>
      </w:r>
      <w:r w:rsidRPr="00DF00BB">
        <w:rPr>
          <w:spacing w:val="1"/>
        </w:rPr>
        <w:t xml:space="preserve"> t</w:t>
      </w:r>
      <w:r w:rsidRPr="00DF00BB">
        <w:rPr>
          <w:spacing w:val="-1"/>
        </w:rPr>
        <w:t>h</w:t>
      </w:r>
      <w:r w:rsidRPr="00DF00BB">
        <w:t>e</w:t>
      </w:r>
      <w:r w:rsidRPr="00DF00BB">
        <w:rPr>
          <w:spacing w:val="1"/>
        </w:rPr>
        <w:t xml:space="preserve"> </w:t>
      </w:r>
      <w:r>
        <w:rPr>
          <w:spacing w:val="4"/>
        </w:rPr>
        <w:t>EHC</w:t>
      </w:r>
      <w:r w:rsidRPr="00DF00BB">
        <w:t xml:space="preserve"> </w:t>
      </w:r>
      <w:r w:rsidRPr="00DF00BB">
        <w:rPr>
          <w:spacing w:val="1"/>
        </w:rPr>
        <w:t>an</w:t>
      </w:r>
      <w:r w:rsidRPr="00DF00BB">
        <w:t>d</w:t>
      </w:r>
      <w:r w:rsidRPr="00DF00BB">
        <w:rPr>
          <w:spacing w:val="-1"/>
        </w:rPr>
        <w:t xml:space="preserve"> </w:t>
      </w:r>
      <w:r w:rsidRPr="00DF00BB">
        <w:t>t</w:t>
      </w:r>
      <w:r w:rsidRPr="00DF00BB">
        <w:rPr>
          <w:spacing w:val="1"/>
        </w:rPr>
        <w:t>h</w:t>
      </w:r>
      <w:r w:rsidRPr="00DF00BB">
        <w:t>e</w:t>
      </w:r>
      <w:r w:rsidRPr="00DF00BB">
        <w:rPr>
          <w:spacing w:val="-1"/>
        </w:rPr>
        <w:t xml:space="preserve"> </w:t>
      </w:r>
      <w:r w:rsidR="00543C20">
        <w:rPr>
          <w:spacing w:val="1"/>
        </w:rPr>
        <w:t>Early Years team</w:t>
      </w:r>
      <w:r w:rsidRPr="00DF00BB">
        <w:rPr>
          <w:spacing w:val="2"/>
        </w:rPr>
        <w:t xml:space="preserve"> </w:t>
      </w:r>
      <w:r w:rsidRPr="00DF00BB">
        <w:rPr>
          <w:spacing w:val="-1"/>
        </w:rPr>
        <w:t>h</w:t>
      </w:r>
      <w:r w:rsidRPr="00DF00BB">
        <w:rPr>
          <w:spacing w:val="1"/>
        </w:rPr>
        <w:t>a</w:t>
      </w:r>
      <w:r w:rsidRPr="00DF00BB">
        <w:t xml:space="preserve">s </w:t>
      </w:r>
      <w:r w:rsidRPr="00DF00BB">
        <w:rPr>
          <w:spacing w:val="1"/>
        </w:rPr>
        <w:t>d</w:t>
      </w:r>
      <w:r w:rsidRPr="00DF00BB">
        <w:rPr>
          <w:spacing w:val="-1"/>
        </w:rPr>
        <w:t>e</w:t>
      </w:r>
      <w:r w:rsidRPr="00DF00BB">
        <w:t>t</w:t>
      </w:r>
      <w:r w:rsidRPr="00DF00BB">
        <w:rPr>
          <w:spacing w:val="1"/>
        </w:rPr>
        <w:t>e</w:t>
      </w:r>
      <w:r w:rsidRPr="00DF00BB">
        <w:rPr>
          <w:spacing w:val="-3"/>
        </w:rPr>
        <w:t>r</w:t>
      </w:r>
      <w:r w:rsidRPr="00DF00BB">
        <w:rPr>
          <w:spacing w:val="1"/>
        </w:rPr>
        <w:t>m</w:t>
      </w:r>
      <w:r w:rsidRPr="00DF00BB">
        <w:t>in</w:t>
      </w:r>
      <w:r w:rsidRPr="00DF00BB">
        <w:rPr>
          <w:spacing w:val="-1"/>
        </w:rPr>
        <w:t>e</w:t>
      </w:r>
      <w:r w:rsidRPr="00DF00BB">
        <w:t>d</w:t>
      </w:r>
      <w:r w:rsidRPr="00DF00BB">
        <w:rPr>
          <w:spacing w:val="1"/>
        </w:rPr>
        <w:t xml:space="preserve"> t</w:t>
      </w:r>
      <w:r w:rsidRPr="00DF00BB">
        <w:rPr>
          <w:spacing w:val="-1"/>
        </w:rPr>
        <w:t>h</w:t>
      </w:r>
      <w:r w:rsidRPr="00DF00BB">
        <w:rPr>
          <w:spacing w:val="1"/>
        </w:rPr>
        <w:t>a</w:t>
      </w:r>
      <w:r w:rsidRPr="00DF00BB">
        <w:t>t</w:t>
      </w:r>
      <w:r w:rsidRPr="00DF00BB">
        <w:rPr>
          <w:spacing w:val="-1"/>
        </w:rPr>
        <w:t xml:space="preserve"> </w:t>
      </w:r>
      <w:r w:rsidRPr="00DF00BB">
        <w:rPr>
          <w:spacing w:val="1"/>
        </w:rPr>
        <w:t>o</w:t>
      </w:r>
      <w:r w:rsidRPr="00DF00BB">
        <w:t>t</w:t>
      </w:r>
      <w:r w:rsidRPr="00DF00BB">
        <w:rPr>
          <w:spacing w:val="-1"/>
        </w:rPr>
        <w:t>h</w:t>
      </w:r>
      <w:r w:rsidRPr="00DF00BB">
        <w:rPr>
          <w:spacing w:val="1"/>
        </w:rPr>
        <w:t>e</w:t>
      </w:r>
      <w:r w:rsidRPr="00DF00BB">
        <w:t>r pr</w:t>
      </w:r>
      <w:r w:rsidRPr="00DF00BB">
        <w:rPr>
          <w:spacing w:val="1"/>
        </w:rPr>
        <w:t>o</w:t>
      </w:r>
      <w:r w:rsidRPr="00DF00BB">
        <w:rPr>
          <w:spacing w:val="-2"/>
        </w:rPr>
        <w:t>v</w:t>
      </w:r>
      <w:r w:rsidRPr="00DF00BB">
        <w:t>is</w:t>
      </w:r>
      <w:r w:rsidRPr="00DF00BB">
        <w:rPr>
          <w:spacing w:val="-1"/>
        </w:rPr>
        <w:t>i</w:t>
      </w:r>
      <w:r w:rsidRPr="00DF00BB">
        <w:rPr>
          <w:spacing w:val="1"/>
        </w:rPr>
        <w:t>o</w:t>
      </w:r>
      <w:r w:rsidRPr="00DF00BB">
        <w:t>n is s</w:t>
      </w:r>
      <w:r w:rsidRPr="00DF00BB">
        <w:rPr>
          <w:spacing w:val="1"/>
        </w:rPr>
        <w:t>u</w:t>
      </w:r>
      <w:r w:rsidRPr="00DF00BB">
        <w:t>it</w:t>
      </w:r>
      <w:r w:rsidRPr="00DF00BB">
        <w:rPr>
          <w:spacing w:val="1"/>
        </w:rPr>
        <w:t>ab</w:t>
      </w:r>
      <w:r w:rsidRPr="00DF00BB">
        <w:t>l</w:t>
      </w:r>
      <w:r w:rsidRPr="00DF00BB">
        <w:rPr>
          <w:spacing w:val="-2"/>
        </w:rPr>
        <w:t>e</w:t>
      </w:r>
      <w:r w:rsidRPr="00DF00BB">
        <w:t>.</w:t>
      </w:r>
      <w:r w:rsidRPr="00DF00BB">
        <w:rPr>
          <w:spacing w:val="1"/>
        </w:rPr>
        <w:t xml:space="preserve"> </w:t>
      </w:r>
    </w:p>
    <w:p w14:paraId="7CCD3F7F" w14:textId="77777777" w:rsidR="005F2BE7" w:rsidRPr="00F41579" w:rsidRDefault="00DF00BB" w:rsidP="00DF00BB">
      <w:pPr>
        <w:pStyle w:val="Style2"/>
        <w:rPr>
          <w:rFonts w:ascii="Arial" w:hAnsi="Arial" w:cs="Arial"/>
          <w:shd w:val="clear" w:color="auto" w:fill="FFFFFF" w:themeFill="background1"/>
        </w:rPr>
      </w:pPr>
      <w:r w:rsidRPr="00DF00BB">
        <w:t>P</w:t>
      </w:r>
      <w:r w:rsidRPr="00DF00BB">
        <w:rPr>
          <w:spacing w:val="1"/>
        </w:rPr>
        <w:t>a</w:t>
      </w:r>
      <w:r w:rsidRPr="00DF00BB">
        <w:t>r</w:t>
      </w:r>
      <w:r w:rsidRPr="00DF00BB">
        <w:rPr>
          <w:spacing w:val="-2"/>
        </w:rPr>
        <w:t>e</w:t>
      </w:r>
      <w:r w:rsidRPr="00DF00BB">
        <w:rPr>
          <w:spacing w:val="1"/>
        </w:rPr>
        <w:t>n</w:t>
      </w:r>
      <w:r w:rsidRPr="00DF00BB">
        <w:t>ts</w:t>
      </w:r>
      <w:r w:rsidRPr="00DF00BB">
        <w:rPr>
          <w:spacing w:val="1"/>
        </w:rPr>
        <w:t xml:space="preserve"> </w:t>
      </w:r>
      <w:r w:rsidRPr="00DF00BB">
        <w:rPr>
          <w:spacing w:val="-2"/>
        </w:rPr>
        <w:t>may</w:t>
      </w:r>
      <w:r w:rsidRPr="00DF00BB">
        <w:t xml:space="preserve"> </w:t>
      </w:r>
      <w:r w:rsidRPr="00DF00BB">
        <w:rPr>
          <w:spacing w:val="1"/>
        </w:rPr>
        <w:t>ap</w:t>
      </w:r>
      <w:r w:rsidRPr="00DF00BB">
        <w:rPr>
          <w:spacing w:val="-1"/>
        </w:rPr>
        <w:t>p</w:t>
      </w:r>
      <w:r w:rsidRPr="00DF00BB">
        <w:rPr>
          <w:spacing w:val="1"/>
        </w:rPr>
        <w:t>ea</w:t>
      </w:r>
      <w:r w:rsidRPr="00DF00BB">
        <w:t xml:space="preserve">l </w:t>
      </w:r>
      <w:r w:rsidRPr="00DF00BB">
        <w:rPr>
          <w:spacing w:val="-2"/>
        </w:rPr>
        <w:t>t</w:t>
      </w:r>
      <w:r w:rsidRPr="00DF00BB">
        <w:t>o</w:t>
      </w:r>
      <w:r w:rsidRPr="00DF00BB">
        <w:rPr>
          <w:spacing w:val="1"/>
        </w:rPr>
        <w:t xml:space="preserve"> </w:t>
      </w:r>
      <w:r w:rsidRPr="00DF00BB">
        <w:rPr>
          <w:spacing w:val="-1"/>
        </w:rPr>
        <w:t>t</w:t>
      </w:r>
      <w:r w:rsidRPr="00DF00BB">
        <w:rPr>
          <w:spacing w:val="1"/>
        </w:rPr>
        <w:t>h</w:t>
      </w:r>
      <w:r w:rsidRPr="00DF00BB">
        <w:t>e</w:t>
      </w:r>
      <w:r w:rsidRPr="00DF00BB">
        <w:rPr>
          <w:spacing w:val="1"/>
        </w:rPr>
        <w:t xml:space="preserve"> </w:t>
      </w:r>
      <w:r w:rsidRPr="00DF00BB">
        <w:rPr>
          <w:spacing w:val="-1"/>
        </w:rPr>
        <w:t>S</w:t>
      </w:r>
      <w:r w:rsidRPr="00DF00BB">
        <w:t>END</w:t>
      </w:r>
      <w:r w:rsidRPr="00DF00BB">
        <w:rPr>
          <w:spacing w:val="-1"/>
        </w:rPr>
        <w:t xml:space="preserve"> </w:t>
      </w:r>
      <w:r w:rsidRPr="00DF00BB">
        <w:rPr>
          <w:spacing w:val="2"/>
        </w:rPr>
        <w:t>T</w:t>
      </w:r>
      <w:r w:rsidRPr="00DF00BB">
        <w:t>r</w:t>
      </w:r>
      <w:r w:rsidRPr="00DF00BB">
        <w:rPr>
          <w:spacing w:val="-1"/>
        </w:rPr>
        <w:t>i</w:t>
      </w:r>
      <w:r w:rsidRPr="00DF00BB">
        <w:rPr>
          <w:spacing w:val="1"/>
        </w:rPr>
        <w:t>b</w:t>
      </w:r>
      <w:r w:rsidRPr="00DF00BB">
        <w:rPr>
          <w:spacing w:val="-1"/>
        </w:rPr>
        <w:t>u</w:t>
      </w:r>
      <w:r w:rsidRPr="00DF00BB">
        <w:rPr>
          <w:spacing w:val="1"/>
        </w:rPr>
        <w:t>na</w:t>
      </w:r>
      <w:r w:rsidRPr="00DF00BB">
        <w:t>l</w:t>
      </w:r>
      <w:r w:rsidRPr="00DF00BB">
        <w:rPr>
          <w:spacing w:val="5"/>
        </w:rPr>
        <w:t xml:space="preserve"> </w:t>
      </w:r>
      <w:r w:rsidRPr="00DF00BB">
        <w:rPr>
          <w:spacing w:val="1"/>
        </w:rPr>
        <w:t>a</w:t>
      </w:r>
      <w:r w:rsidRPr="00DF00BB">
        <w:rPr>
          <w:spacing w:val="-1"/>
        </w:rPr>
        <w:t>g</w:t>
      </w:r>
      <w:r w:rsidRPr="00DF00BB">
        <w:rPr>
          <w:spacing w:val="1"/>
        </w:rPr>
        <w:t>a</w:t>
      </w:r>
      <w:r w:rsidRPr="00DF00BB">
        <w:t>inst t</w:t>
      </w:r>
      <w:r w:rsidRPr="00DF00BB">
        <w:rPr>
          <w:spacing w:val="1"/>
        </w:rPr>
        <w:t>h</w:t>
      </w:r>
      <w:r w:rsidRPr="00DF00BB">
        <w:t xml:space="preserve">e </w:t>
      </w:r>
      <w:r w:rsidRPr="00DF00BB">
        <w:rPr>
          <w:spacing w:val="1"/>
        </w:rPr>
        <w:t>p</w:t>
      </w:r>
      <w:r w:rsidRPr="00DF00BB">
        <w:t>ro</w:t>
      </w:r>
      <w:r w:rsidRPr="00DF00BB">
        <w:rPr>
          <w:spacing w:val="-2"/>
        </w:rPr>
        <w:t>v</w:t>
      </w:r>
      <w:r w:rsidRPr="00DF00BB">
        <w:t>is</w:t>
      </w:r>
      <w:r w:rsidRPr="00DF00BB">
        <w:rPr>
          <w:spacing w:val="-1"/>
        </w:rPr>
        <w:t>i</w:t>
      </w:r>
      <w:r w:rsidRPr="00DF00BB">
        <w:rPr>
          <w:spacing w:val="1"/>
        </w:rPr>
        <w:t>o</w:t>
      </w:r>
      <w:r w:rsidRPr="00DF00BB">
        <w:t>n</w:t>
      </w:r>
      <w:r w:rsidRPr="00DF00BB">
        <w:rPr>
          <w:spacing w:val="2"/>
        </w:rPr>
        <w:t xml:space="preserve"> </w:t>
      </w:r>
      <w:r w:rsidRPr="00DF00BB">
        <w:rPr>
          <w:spacing w:val="1"/>
        </w:rPr>
        <w:t>n</w:t>
      </w:r>
      <w:r w:rsidRPr="00DF00BB">
        <w:rPr>
          <w:spacing w:val="-1"/>
        </w:rPr>
        <w:t>a</w:t>
      </w:r>
      <w:r w:rsidRPr="00DF00BB">
        <w:rPr>
          <w:spacing w:val="1"/>
        </w:rPr>
        <w:t>me</w:t>
      </w:r>
      <w:r w:rsidRPr="00DF00BB">
        <w:t>d</w:t>
      </w:r>
      <w:r w:rsidRPr="00DF00BB">
        <w:rPr>
          <w:spacing w:val="-1"/>
        </w:rPr>
        <w:t xml:space="preserve"> b</w:t>
      </w:r>
      <w:r w:rsidRPr="00DF00BB">
        <w:t>y</w:t>
      </w:r>
      <w:r w:rsidRPr="00DF00BB">
        <w:rPr>
          <w:spacing w:val="-2"/>
        </w:rPr>
        <w:t xml:space="preserve"> </w:t>
      </w:r>
      <w:r w:rsidRPr="00DF00BB">
        <w:rPr>
          <w:spacing w:val="1"/>
        </w:rPr>
        <w:t>th</w:t>
      </w:r>
      <w:r w:rsidRPr="00DF00BB">
        <w:t>e</w:t>
      </w:r>
      <w:r w:rsidRPr="00DF00BB">
        <w:rPr>
          <w:spacing w:val="1"/>
        </w:rPr>
        <w:t xml:space="preserve"> Au</w:t>
      </w:r>
      <w:r w:rsidRPr="00DF00BB">
        <w:rPr>
          <w:spacing w:val="-2"/>
        </w:rPr>
        <w:t>t</w:t>
      </w:r>
      <w:r w:rsidRPr="00DF00BB">
        <w:rPr>
          <w:spacing w:val="1"/>
        </w:rPr>
        <w:t>ho</w:t>
      </w:r>
      <w:r w:rsidRPr="00DF00BB">
        <w:t>r</w:t>
      </w:r>
      <w:r w:rsidRPr="00DF00BB">
        <w:rPr>
          <w:spacing w:val="-1"/>
        </w:rPr>
        <w:t>i</w:t>
      </w:r>
      <w:r w:rsidRPr="00DF00BB">
        <w:t>ty</w:t>
      </w:r>
      <w:r w:rsidRPr="00DF00BB">
        <w:rPr>
          <w:spacing w:val="-2"/>
        </w:rPr>
        <w:t xml:space="preserve"> </w:t>
      </w:r>
      <w:r w:rsidRPr="00DF00BB">
        <w:t>in</w:t>
      </w:r>
      <w:r w:rsidRPr="00DF00BB">
        <w:rPr>
          <w:spacing w:val="5"/>
        </w:rPr>
        <w:t xml:space="preserve"> </w:t>
      </w:r>
      <w:r w:rsidRPr="00DF00BB">
        <w:t>t</w:t>
      </w:r>
      <w:r w:rsidRPr="00DF00BB">
        <w:rPr>
          <w:spacing w:val="1"/>
        </w:rPr>
        <w:t>h</w:t>
      </w:r>
      <w:r w:rsidRPr="00DF00BB">
        <w:t xml:space="preserve">e </w:t>
      </w:r>
      <w:r w:rsidRPr="00DF00BB">
        <w:rPr>
          <w:spacing w:val="-2"/>
        </w:rPr>
        <w:t>EHC</w:t>
      </w:r>
      <w:r w:rsidRPr="00DF00BB">
        <w:t xml:space="preserve">. </w:t>
      </w:r>
    </w:p>
    <w:p w14:paraId="6909F8D3" w14:textId="77777777" w:rsidR="00F41579" w:rsidRPr="001A0A4A" w:rsidRDefault="00F41579" w:rsidP="001A0A4A">
      <w:pPr>
        <w:pStyle w:val="Heading10"/>
        <w:ind w:left="360" w:hanging="360"/>
      </w:pPr>
      <w:r w:rsidRPr="001A0A4A">
        <w:t>Additional sessions</w:t>
      </w:r>
    </w:p>
    <w:p w14:paraId="3E9BA313" w14:textId="2E5C1D2E" w:rsidR="00304CE2" w:rsidRPr="000E3ACC" w:rsidRDefault="00304CE2" w:rsidP="00304CE2">
      <w:pPr>
        <w:pStyle w:val="Heading10"/>
        <w:numPr>
          <w:ilvl w:val="1"/>
          <w:numId w:val="24"/>
        </w:numPr>
        <w:shd w:val="clear" w:color="auto" w:fill="FFFFFF" w:themeFill="background1"/>
        <w:spacing w:line="360" w:lineRule="auto"/>
        <w:rPr>
          <w:rFonts w:ascii="Arial" w:hAnsi="Arial" w:cs="Arial"/>
          <w:sz w:val="22"/>
          <w:szCs w:val="22"/>
        </w:rPr>
      </w:pPr>
      <w:r w:rsidRPr="000E3ACC">
        <w:rPr>
          <w:rFonts w:ascii="Arial" w:hAnsi="Arial" w:cs="Arial"/>
          <w:sz w:val="22"/>
          <w:szCs w:val="22"/>
        </w:rPr>
        <w:t>The current entitlement to 15 hours</w:t>
      </w:r>
      <w:r w:rsidR="0097659D">
        <w:rPr>
          <w:rFonts w:ascii="Arial" w:hAnsi="Arial" w:cs="Arial"/>
          <w:sz w:val="22"/>
          <w:szCs w:val="22"/>
        </w:rPr>
        <w:t xml:space="preserve"> or 30 hours</w:t>
      </w:r>
      <w:r w:rsidRPr="000E3ACC">
        <w:rPr>
          <w:rFonts w:ascii="Arial" w:hAnsi="Arial" w:cs="Arial"/>
          <w:sz w:val="22"/>
          <w:szCs w:val="22"/>
        </w:rPr>
        <w:t xml:space="preserve"> of funding can be utilised flexibly as long as there are spaces available in the sessions </w:t>
      </w:r>
      <w:r w:rsidR="000E3ACC" w:rsidRPr="000E3ACC">
        <w:rPr>
          <w:rFonts w:ascii="Arial" w:hAnsi="Arial" w:cs="Arial"/>
          <w:sz w:val="22"/>
          <w:szCs w:val="22"/>
        </w:rPr>
        <w:t>requested. If</w:t>
      </w:r>
      <w:r w:rsidRPr="000E3ACC">
        <w:rPr>
          <w:rFonts w:ascii="Arial" w:hAnsi="Arial" w:cs="Arial"/>
          <w:sz w:val="22"/>
          <w:szCs w:val="22"/>
        </w:rPr>
        <w:t xml:space="preserve"> there are sessions where th</w:t>
      </w:r>
      <w:r w:rsidR="001A0A4A">
        <w:rPr>
          <w:rFonts w:ascii="Arial" w:hAnsi="Arial" w:cs="Arial"/>
          <w:sz w:val="22"/>
          <w:szCs w:val="22"/>
        </w:rPr>
        <w:t xml:space="preserve">e number on roll is less than </w:t>
      </w:r>
      <w:r w:rsidR="007D0ACC">
        <w:rPr>
          <w:rFonts w:ascii="Arial" w:hAnsi="Arial" w:cs="Arial"/>
          <w:sz w:val="22"/>
          <w:szCs w:val="22"/>
        </w:rPr>
        <w:t>26</w:t>
      </w:r>
      <w:r w:rsidRPr="000E3ACC">
        <w:rPr>
          <w:rFonts w:ascii="Arial" w:hAnsi="Arial" w:cs="Arial"/>
          <w:sz w:val="22"/>
          <w:szCs w:val="22"/>
        </w:rPr>
        <w:t xml:space="preserve"> children these surplus places will be offered for an additional fee.  </w:t>
      </w:r>
    </w:p>
    <w:p w14:paraId="73CBE35F" w14:textId="77777777" w:rsidR="00F41579" w:rsidRPr="00F41579" w:rsidRDefault="00304CE2" w:rsidP="00BE442D">
      <w:r>
        <w:t>7.2  Bolton Brow Nursery offers additional lunchtime sessions to children.  These are offered at an additional cost.</w:t>
      </w:r>
    </w:p>
    <w:p w14:paraId="6FDE9AAF" w14:textId="77777777" w:rsidR="000A5D31" w:rsidRPr="00DF00BB" w:rsidRDefault="00DF00BB" w:rsidP="00DF00BB">
      <w:pPr>
        <w:pStyle w:val="Heading10"/>
        <w:rPr>
          <w:b/>
          <w:shd w:val="clear" w:color="auto" w:fill="FFFFFF" w:themeFill="background1"/>
        </w:rPr>
      </w:pPr>
      <w:bookmarkStart w:id="12" w:name="_Sickness_absence"/>
      <w:bookmarkStart w:id="13" w:name="rolesandresp"/>
      <w:bookmarkEnd w:id="12"/>
      <w:r w:rsidRPr="00DF00BB">
        <w:rPr>
          <w:b/>
          <w:shd w:val="clear" w:color="auto" w:fill="FFFFFF" w:themeFill="background1"/>
        </w:rPr>
        <w:t>Sickness absence</w:t>
      </w:r>
    </w:p>
    <w:bookmarkEnd w:id="13"/>
    <w:p w14:paraId="49E1306C" w14:textId="77777777" w:rsidR="00DF00BB" w:rsidRPr="00DF00BB" w:rsidRDefault="00DF00BB" w:rsidP="00DF00BB">
      <w:pPr>
        <w:pStyle w:val="Style2"/>
        <w:rPr>
          <w:shd w:val="clear" w:color="auto" w:fill="FFFFFF" w:themeFill="background1"/>
        </w:rPr>
      </w:pPr>
      <w:r w:rsidRPr="00DF00BB">
        <w:t>Where</w:t>
      </w:r>
      <w:r>
        <w:rPr>
          <w:spacing w:val="-2"/>
        </w:rPr>
        <w:t xml:space="preserve"> </w:t>
      </w:r>
      <w:r>
        <w:t>a</w:t>
      </w:r>
      <w:r>
        <w:rPr>
          <w:spacing w:val="1"/>
        </w:rPr>
        <w:t xml:space="preserve"> </w:t>
      </w:r>
      <w:r>
        <w:rPr>
          <w:spacing w:val="-2"/>
        </w:rPr>
        <w:t>c</w:t>
      </w:r>
      <w:r>
        <w:rPr>
          <w:spacing w:val="1"/>
        </w:rPr>
        <w:t>h</w:t>
      </w:r>
      <w:r>
        <w:t>i</w:t>
      </w:r>
      <w:r>
        <w:rPr>
          <w:spacing w:val="-1"/>
        </w:rPr>
        <w:t>l</w:t>
      </w:r>
      <w:r>
        <w:t>d</w:t>
      </w:r>
      <w:r>
        <w:rPr>
          <w:spacing w:val="1"/>
        </w:rPr>
        <w:t xml:space="preserve"> e</w:t>
      </w:r>
      <w:r>
        <w:rPr>
          <w:spacing w:val="-2"/>
        </w:rPr>
        <w:t>x</w:t>
      </w:r>
      <w:r>
        <w:rPr>
          <w:spacing w:val="1"/>
        </w:rPr>
        <w:t>pe</w:t>
      </w:r>
      <w:r>
        <w:t>r</w:t>
      </w:r>
      <w:r>
        <w:rPr>
          <w:spacing w:val="-1"/>
        </w:rPr>
        <w:t>i</w:t>
      </w:r>
      <w:r>
        <w:rPr>
          <w:spacing w:val="1"/>
        </w:rPr>
        <w:t>en</w:t>
      </w:r>
      <w:r>
        <w:t>c</w:t>
      </w:r>
      <w:r>
        <w:rPr>
          <w:spacing w:val="1"/>
        </w:rPr>
        <w:t>e</w:t>
      </w:r>
      <w:r>
        <w:t>s l</w:t>
      </w:r>
      <w:r>
        <w:rPr>
          <w:spacing w:val="1"/>
        </w:rPr>
        <w:t>on</w:t>
      </w:r>
      <w:r>
        <w:rPr>
          <w:spacing w:val="-1"/>
        </w:rPr>
        <w:t>g-</w:t>
      </w:r>
      <w:r>
        <w:t>t</w:t>
      </w:r>
      <w:r>
        <w:rPr>
          <w:spacing w:val="1"/>
        </w:rPr>
        <w:t>e</w:t>
      </w:r>
      <w:r>
        <w:t>rm</w:t>
      </w:r>
      <w:r>
        <w:rPr>
          <w:spacing w:val="1"/>
        </w:rPr>
        <w:t xml:space="preserve"> </w:t>
      </w:r>
      <w:r>
        <w:t>sic</w:t>
      </w:r>
      <w:r>
        <w:rPr>
          <w:spacing w:val="-2"/>
        </w:rPr>
        <w:t>k</w:t>
      </w:r>
      <w:r>
        <w:rPr>
          <w:spacing w:val="1"/>
        </w:rPr>
        <w:t>ne</w:t>
      </w:r>
      <w:r>
        <w:t>ss</w:t>
      </w:r>
      <w:r>
        <w:rPr>
          <w:spacing w:val="-2"/>
        </w:rPr>
        <w:t xml:space="preserve"> </w:t>
      </w:r>
      <w:r>
        <w:t>(</w:t>
      </w:r>
      <w:r>
        <w:rPr>
          <w:spacing w:val="-2"/>
        </w:rPr>
        <w:t>o</w:t>
      </w:r>
      <w:r>
        <w:t>f</w:t>
      </w:r>
      <w:r>
        <w:rPr>
          <w:spacing w:val="3"/>
        </w:rPr>
        <w:t xml:space="preserve"> </w:t>
      </w:r>
      <w:r>
        <w:t>l</w:t>
      </w:r>
      <w:r>
        <w:rPr>
          <w:spacing w:val="1"/>
        </w:rPr>
        <w:t>e</w:t>
      </w:r>
      <w:r>
        <w:t xml:space="preserve">ss </w:t>
      </w:r>
      <w:r>
        <w:rPr>
          <w:spacing w:val="-1"/>
        </w:rPr>
        <w:t>t</w:t>
      </w:r>
      <w:r>
        <w:rPr>
          <w:spacing w:val="1"/>
        </w:rPr>
        <w:t>ha</w:t>
      </w:r>
      <w:r>
        <w:t>n</w:t>
      </w:r>
      <w:r>
        <w:rPr>
          <w:spacing w:val="-1"/>
        </w:rPr>
        <w:t xml:space="preserve"> </w:t>
      </w:r>
      <w:r>
        <w:t xml:space="preserve">a </w:t>
      </w:r>
      <w:r>
        <w:rPr>
          <w:spacing w:val="1"/>
        </w:rPr>
        <w:t>ha</w:t>
      </w:r>
      <w:r>
        <w:rPr>
          <w:spacing w:val="-3"/>
        </w:rPr>
        <w:t>l</w:t>
      </w:r>
      <w:r>
        <w:t>f t</w:t>
      </w:r>
      <w:r>
        <w:rPr>
          <w:spacing w:val="1"/>
        </w:rPr>
        <w:t>e</w:t>
      </w:r>
      <w:r>
        <w:t>r</w:t>
      </w:r>
      <w:r>
        <w:rPr>
          <w:spacing w:val="1"/>
        </w:rPr>
        <w:t>m</w:t>
      </w:r>
      <w:r>
        <w:t xml:space="preserve">’s </w:t>
      </w:r>
      <w:r>
        <w:rPr>
          <w:spacing w:val="-1"/>
        </w:rPr>
        <w:t>d</w:t>
      </w:r>
      <w:r>
        <w:rPr>
          <w:spacing w:val="1"/>
        </w:rPr>
        <w:t>u</w:t>
      </w:r>
      <w:r>
        <w:t>rati</w:t>
      </w:r>
      <w:r>
        <w:rPr>
          <w:spacing w:val="-1"/>
        </w:rPr>
        <w:t>o</w:t>
      </w:r>
      <w:r>
        <w:rPr>
          <w:spacing w:val="1"/>
        </w:rPr>
        <w:t>n</w:t>
      </w:r>
      <w:r>
        <w:t>) t</w:t>
      </w:r>
      <w:r>
        <w:rPr>
          <w:spacing w:val="1"/>
        </w:rPr>
        <w:t>h</w:t>
      </w:r>
      <w:r>
        <w:t>e</w:t>
      </w:r>
      <w:r>
        <w:rPr>
          <w:spacing w:val="-1"/>
        </w:rPr>
        <w:t xml:space="preserve"> </w:t>
      </w:r>
      <w:r>
        <w:rPr>
          <w:spacing w:val="1"/>
        </w:rPr>
        <w:t>n</w:t>
      </w:r>
      <w:r>
        <w:rPr>
          <w:spacing w:val="-1"/>
        </w:rPr>
        <w:t>u</w:t>
      </w:r>
      <w:r>
        <w:t>rsery</w:t>
      </w:r>
      <w:r>
        <w:rPr>
          <w:spacing w:val="-3"/>
        </w:rPr>
        <w:t xml:space="preserve"> </w:t>
      </w:r>
      <w:r>
        <w:rPr>
          <w:spacing w:val="2"/>
        </w:rPr>
        <w:t>m</w:t>
      </w:r>
      <w:r>
        <w:rPr>
          <w:spacing w:val="1"/>
        </w:rPr>
        <w:t>a</w:t>
      </w:r>
      <w:r>
        <w:t>y</w:t>
      </w:r>
      <w:r>
        <w:rPr>
          <w:spacing w:val="-2"/>
        </w:rPr>
        <w:t xml:space="preserve"> </w:t>
      </w:r>
      <w:r>
        <w:t>k</w:t>
      </w:r>
      <w:r>
        <w:rPr>
          <w:spacing w:val="1"/>
        </w:rPr>
        <w:t>ee</w:t>
      </w:r>
      <w:r>
        <w:t>p</w:t>
      </w:r>
      <w:r>
        <w:rPr>
          <w:spacing w:val="1"/>
        </w:rPr>
        <w:t xml:space="preserve"> o</w:t>
      </w:r>
      <w:r>
        <w:rPr>
          <w:spacing w:val="-1"/>
        </w:rPr>
        <w:t>p</w:t>
      </w:r>
      <w:r>
        <w:rPr>
          <w:spacing w:val="1"/>
        </w:rPr>
        <w:t>e</w:t>
      </w:r>
      <w:r>
        <w:t>n</w:t>
      </w:r>
      <w:r>
        <w:rPr>
          <w:spacing w:val="-1"/>
        </w:rPr>
        <w:t xml:space="preserve"> </w:t>
      </w:r>
      <w:r>
        <w:rPr>
          <w:spacing w:val="-2"/>
        </w:rPr>
        <w:t>t</w:t>
      </w:r>
      <w:r>
        <w:rPr>
          <w:spacing w:val="1"/>
        </w:rPr>
        <w:t>h</w:t>
      </w:r>
      <w:r>
        <w:t>e</w:t>
      </w:r>
      <w:r>
        <w:rPr>
          <w:spacing w:val="1"/>
        </w:rPr>
        <w:t xml:space="preserve"> p</w:t>
      </w:r>
      <w:r>
        <w:rPr>
          <w:spacing w:val="-3"/>
        </w:rPr>
        <w:t>l</w:t>
      </w:r>
      <w:r>
        <w:rPr>
          <w:spacing w:val="1"/>
        </w:rPr>
        <w:t>a</w:t>
      </w:r>
      <w:r>
        <w:t>ce</w:t>
      </w:r>
      <w:r>
        <w:rPr>
          <w:spacing w:val="1"/>
        </w:rPr>
        <w:t xml:space="preserve"> </w:t>
      </w:r>
      <w:r>
        <w:rPr>
          <w:spacing w:val="-1"/>
        </w:rPr>
        <w:t>a</w:t>
      </w:r>
      <w:r>
        <w:rPr>
          <w:spacing w:val="1"/>
        </w:rPr>
        <w:t>n</w:t>
      </w:r>
      <w:r>
        <w:t>d</w:t>
      </w:r>
      <w:r>
        <w:rPr>
          <w:spacing w:val="1"/>
        </w:rPr>
        <w:t xml:space="preserve"> </w:t>
      </w:r>
      <w:r>
        <w:rPr>
          <w:spacing w:val="-3"/>
        </w:rPr>
        <w:t>r</w:t>
      </w:r>
      <w:r>
        <w:rPr>
          <w:spacing w:val="1"/>
        </w:rPr>
        <w:t>e</w:t>
      </w:r>
      <w:r>
        <w:t>t</w:t>
      </w:r>
      <w:r>
        <w:rPr>
          <w:spacing w:val="1"/>
        </w:rPr>
        <w:t>a</w:t>
      </w:r>
      <w:r>
        <w:t xml:space="preserve">in </w:t>
      </w:r>
      <w:r>
        <w:rPr>
          <w:spacing w:val="1"/>
        </w:rPr>
        <w:t>nu</w:t>
      </w:r>
      <w:r>
        <w:t>rsery</w:t>
      </w:r>
      <w:r>
        <w:rPr>
          <w:spacing w:val="-3"/>
        </w:rPr>
        <w:t xml:space="preserve"> </w:t>
      </w:r>
      <w:r>
        <w:rPr>
          <w:spacing w:val="1"/>
        </w:rPr>
        <w:t>edu</w:t>
      </w:r>
      <w:r>
        <w:t>c</w:t>
      </w:r>
      <w:r>
        <w:rPr>
          <w:spacing w:val="1"/>
        </w:rPr>
        <w:t>a</w:t>
      </w:r>
      <w:r>
        <w:t>t</w:t>
      </w:r>
      <w:r>
        <w:rPr>
          <w:spacing w:val="-2"/>
        </w:rPr>
        <w:t>i</w:t>
      </w:r>
      <w:r>
        <w:rPr>
          <w:spacing w:val="1"/>
        </w:rPr>
        <w:t>o</w:t>
      </w:r>
      <w:r>
        <w:t>n</w:t>
      </w:r>
      <w:r>
        <w:rPr>
          <w:spacing w:val="1"/>
        </w:rPr>
        <w:t xml:space="preserve"> </w:t>
      </w:r>
      <w:r>
        <w:rPr>
          <w:spacing w:val="-1"/>
        </w:rPr>
        <w:t>g</w:t>
      </w:r>
      <w:r>
        <w:t>ra</w:t>
      </w:r>
      <w:r>
        <w:rPr>
          <w:spacing w:val="-1"/>
        </w:rPr>
        <w:t>n</w:t>
      </w:r>
      <w:r>
        <w:t>t</w:t>
      </w:r>
      <w:r>
        <w:rPr>
          <w:spacing w:val="-1"/>
        </w:rPr>
        <w:t xml:space="preserve"> </w:t>
      </w:r>
      <w:r>
        <w:rPr>
          <w:spacing w:val="3"/>
        </w:rPr>
        <w:t>f</w:t>
      </w:r>
      <w:r>
        <w:rPr>
          <w:spacing w:val="1"/>
        </w:rPr>
        <w:t>o</w:t>
      </w:r>
      <w:r>
        <w:t xml:space="preserve">r </w:t>
      </w:r>
      <w:r>
        <w:rPr>
          <w:spacing w:val="-2"/>
        </w:rPr>
        <w:t>t</w:t>
      </w:r>
      <w:r>
        <w:rPr>
          <w:spacing w:val="1"/>
        </w:rPr>
        <w:t>h</w:t>
      </w:r>
      <w:r>
        <w:t>e</w:t>
      </w:r>
      <w:r>
        <w:rPr>
          <w:spacing w:val="1"/>
        </w:rPr>
        <w:t xml:space="preserve"> </w:t>
      </w:r>
      <w:r>
        <w:rPr>
          <w:spacing w:val="-2"/>
        </w:rPr>
        <w:t>c</w:t>
      </w:r>
      <w:r>
        <w:rPr>
          <w:spacing w:val="1"/>
        </w:rPr>
        <w:t>h</w:t>
      </w:r>
      <w:r>
        <w:t>i</w:t>
      </w:r>
      <w:r>
        <w:rPr>
          <w:spacing w:val="-1"/>
        </w:rPr>
        <w:t>l</w:t>
      </w:r>
      <w:r>
        <w:rPr>
          <w:spacing w:val="1"/>
        </w:rPr>
        <w:t>d</w:t>
      </w:r>
      <w:r>
        <w:t>.</w:t>
      </w:r>
      <w:r>
        <w:rPr>
          <w:spacing w:val="1"/>
        </w:rPr>
        <w:t xml:space="preserve"> </w:t>
      </w:r>
    </w:p>
    <w:p w14:paraId="5F0B7B05" w14:textId="77777777" w:rsidR="00381C00" w:rsidRPr="00DF00BB" w:rsidRDefault="00DF00BB" w:rsidP="00DF00BB">
      <w:pPr>
        <w:pStyle w:val="Style2"/>
        <w:rPr>
          <w:shd w:val="clear" w:color="auto" w:fill="FFFFFF" w:themeFill="background1"/>
        </w:rPr>
      </w:pPr>
      <w:r>
        <w:rPr>
          <w:spacing w:val="-2"/>
        </w:rPr>
        <w:t>I</w:t>
      </w:r>
      <w:r>
        <w:t>f</w:t>
      </w:r>
      <w:r>
        <w:rPr>
          <w:spacing w:val="1"/>
        </w:rPr>
        <w:t xml:space="preserve"> </w:t>
      </w:r>
      <w:r>
        <w:t>t</w:t>
      </w:r>
      <w:r>
        <w:rPr>
          <w:spacing w:val="1"/>
        </w:rPr>
        <w:t>h</w:t>
      </w:r>
      <w:r>
        <w:t>e</w:t>
      </w:r>
      <w:r>
        <w:rPr>
          <w:spacing w:val="-1"/>
        </w:rPr>
        <w:t xml:space="preserve"> </w:t>
      </w:r>
      <w:r>
        <w:t>il</w:t>
      </w:r>
      <w:r>
        <w:rPr>
          <w:spacing w:val="-1"/>
        </w:rPr>
        <w:t>l</w:t>
      </w:r>
      <w:r>
        <w:rPr>
          <w:spacing w:val="1"/>
        </w:rPr>
        <w:t>ne</w:t>
      </w:r>
      <w:r>
        <w:t>ss c</w:t>
      </w:r>
      <w:r>
        <w:rPr>
          <w:spacing w:val="1"/>
        </w:rPr>
        <w:t>o</w:t>
      </w:r>
      <w:r>
        <w:rPr>
          <w:spacing w:val="-1"/>
        </w:rPr>
        <w:t>n</w:t>
      </w:r>
      <w:r>
        <w:t>ti</w:t>
      </w:r>
      <w:r>
        <w:rPr>
          <w:spacing w:val="1"/>
        </w:rPr>
        <w:t>nue</w:t>
      </w:r>
      <w:r>
        <w:t>s</w:t>
      </w:r>
      <w:r>
        <w:rPr>
          <w:spacing w:val="-2"/>
        </w:rPr>
        <w:t xml:space="preserve"> </w:t>
      </w:r>
      <w:r>
        <w:rPr>
          <w:spacing w:val="1"/>
        </w:rPr>
        <w:t>b</w:t>
      </w:r>
      <w:r>
        <w:rPr>
          <w:spacing w:val="-1"/>
        </w:rPr>
        <w:t>u</w:t>
      </w:r>
      <w:r>
        <w:t>t</w:t>
      </w:r>
      <w:r>
        <w:rPr>
          <w:spacing w:val="1"/>
        </w:rPr>
        <w:t xml:space="preserve"> </w:t>
      </w:r>
      <w:r>
        <w:t>t</w:t>
      </w:r>
      <w:r>
        <w:rPr>
          <w:spacing w:val="-1"/>
        </w:rPr>
        <w:t>h</w:t>
      </w:r>
      <w:r>
        <w:t xml:space="preserve">e </w:t>
      </w:r>
      <w:r>
        <w:rPr>
          <w:spacing w:val="1"/>
        </w:rPr>
        <w:t>pa</w:t>
      </w:r>
      <w:r>
        <w:t>re</w:t>
      </w:r>
      <w:r>
        <w:rPr>
          <w:spacing w:val="1"/>
        </w:rPr>
        <w:t>n</w:t>
      </w:r>
      <w:r>
        <w:t>t</w:t>
      </w:r>
      <w:r>
        <w:rPr>
          <w:spacing w:val="-2"/>
        </w:rPr>
        <w:t xml:space="preserve"> </w:t>
      </w:r>
      <w:r>
        <w:rPr>
          <w:spacing w:val="1"/>
        </w:rPr>
        <w:t>a</w:t>
      </w:r>
      <w:r>
        <w:rPr>
          <w:spacing w:val="-1"/>
        </w:rPr>
        <w:t>n</w:t>
      </w:r>
      <w:r>
        <w:t>d</w:t>
      </w:r>
      <w:r>
        <w:rPr>
          <w:spacing w:val="1"/>
        </w:rPr>
        <w:t xml:space="preserve"> </w:t>
      </w:r>
      <w:r>
        <w:rPr>
          <w:spacing w:val="-1"/>
        </w:rPr>
        <w:t>n</w:t>
      </w:r>
      <w:r>
        <w:rPr>
          <w:spacing w:val="1"/>
        </w:rPr>
        <w:t>u</w:t>
      </w:r>
      <w:r>
        <w:t>rsery</w:t>
      </w:r>
      <w:r>
        <w:rPr>
          <w:spacing w:val="-3"/>
        </w:rPr>
        <w:t xml:space="preserve"> </w:t>
      </w:r>
      <w:r>
        <w:t>i</w:t>
      </w:r>
      <w:r>
        <w:rPr>
          <w:spacing w:val="1"/>
        </w:rPr>
        <w:t>n</w:t>
      </w:r>
      <w:r>
        <w:t>t</w:t>
      </w:r>
      <w:r>
        <w:rPr>
          <w:spacing w:val="1"/>
        </w:rPr>
        <w:t>en</w:t>
      </w:r>
      <w:r>
        <w:t>d</w:t>
      </w:r>
      <w:r>
        <w:rPr>
          <w:spacing w:val="-1"/>
        </w:rPr>
        <w:t xml:space="preserve"> </w:t>
      </w:r>
      <w:r>
        <w:t>t</w:t>
      </w:r>
      <w:r>
        <w:rPr>
          <w:spacing w:val="1"/>
        </w:rPr>
        <w:t>h</w:t>
      </w:r>
      <w:r>
        <w:t>e</w:t>
      </w:r>
      <w:r>
        <w:rPr>
          <w:spacing w:val="-1"/>
        </w:rPr>
        <w:t xml:space="preserve"> </w:t>
      </w:r>
      <w:r>
        <w:t>c</w:t>
      </w:r>
      <w:r>
        <w:rPr>
          <w:spacing w:val="1"/>
        </w:rPr>
        <w:t>h</w:t>
      </w:r>
      <w:r>
        <w:t>i</w:t>
      </w:r>
      <w:r>
        <w:rPr>
          <w:spacing w:val="-1"/>
        </w:rPr>
        <w:t>l</w:t>
      </w:r>
      <w:r>
        <w:t>d</w:t>
      </w:r>
      <w:r>
        <w:rPr>
          <w:spacing w:val="1"/>
        </w:rPr>
        <w:t xml:space="preserve"> </w:t>
      </w:r>
      <w:r>
        <w:rPr>
          <w:spacing w:val="-1"/>
        </w:rPr>
        <w:t>t</w:t>
      </w:r>
      <w:r>
        <w:t>o</w:t>
      </w:r>
      <w:r>
        <w:rPr>
          <w:spacing w:val="1"/>
        </w:rPr>
        <w:t xml:space="preserve"> </w:t>
      </w:r>
      <w:r>
        <w:t>re</w:t>
      </w:r>
      <w:r>
        <w:rPr>
          <w:spacing w:val="-1"/>
        </w:rPr>
        <w:t>t</w:t>
      </w:r>
      <w:r>
        <w:rPr>
          <w:spacing w:val="1"/>
        </w:rPr>
        <w:t>u</w:t>
      </w:r>
      <w:r>
        <w:t>rn</w:t>
      </w:r>
      <w:r>
        <w:rPr>
          <w:spacing w:val="-1"/>
        </w:rPr>
        <w:t xml:space="preserve"> </w:t>
      </w:r>
      <w:r>
        <w:t>s</w:t>
      </w:r>
      <w:r>
        <w:rPr>
          <w:spacing w:val="1"/>
        </w:rPr>
        <w:t>ub</w:t>
      </w:r>
      <w:r>
        <w:t>s</w:t>
      </w:r>
      <w:r>
        <w:rPr>
          <w:spacing w:val="1"/>
        </w:rPr>
        <w:t>e</w:t>
      </w:r>
      <w:r>
        <w:rPr>
          <w:spacing w:val="-1"/>
        </w:rPr>
        <w:t>q</w:t>
      </w:r>
      <w:r>
        <w:rPr>
          <w:spacing w:val="1"/>
        </w:rPr>
        <w:t>u</w:t>
      </w:r>
      <w:r>
        <w:rPr>
          <w:spacing w:val="-1"/>
        </w:rPr>
        <w:t>e</w:t>
      </w:r>
      <w:r>
        <w:rPr>
          <w:spacing w:val="1"/>
        </w:rPr>
        <w:t>n</w:t>
      </w:r>
      <w:r>
        <w:t>tly</w:t>
      </w:r>
      <w:r>
        <w:rPr>
          <w:spacing w:val="-2"/>
        </w:rPr>
        <w:t xml:space="preserve"> </w:t>
      </w:r>
      <w:r>
        <w:rPr>
          <w:spacing w:val="1"/>
        </w:rPr>
        <w:t>the</w:t>
      </w:r>
      <w:r>
        <w:t>n</w:t>
      </w:r>
      <w:r>
        <w:rPr>
          <w:spacing w:val="-1"/>
        </w:rPr>
        <w:t xml:space="preserve"> </w:t>
      </w:r>
      <w:r>
        <w:t>E</w:t>
      </w:r>
      <w:r>
        <w:rPr>
          <w:spacing w:val="1"/>
        </w:rPr>
        <w:t>a</w:t>
      </w:r>
      <w:r>
        <w:t>r</w:t>
      </w:r>
      <w:r>
        <w:rPr>
          <w:spacing w:val="-4"/>
        </w:rPr>
        <w:t>l</w:t>
      </w:r>
      <w:r>
        <w:t xml:space="preserve">y </w:t>
      </w:r>
      <w:r>
        <w:rPr>
          <w:spacing w:val="-2"/>
        </w:rPr>
        <w:t>Y</w:t>
      </w:r>
      <w:r>
        <w:rPr>
          <w:spacing w:val="1"/>
        </w:rPr>
        <w:t>ea</w:t>
      </w:r>
      <w:r>
        <w:t>rs E</w:t>
      </w:r>
      <w:r>
        <w:rPr>
          <w:spacing w:val="1"/>
        </w:rPr>
        <w:t>du</w:t>
      </w:r>
      <w:r>
        <w:t>c</w:t>
      </w:r>
      <w:r>
        <w:rPr>
          <w:spacing w:val="-1"/>
        </w:rPr>
        <w:t>a</w:t>
      </w:r>
      <w:r>
        <w:t>ti</w:t>
      </w:r>
      <w:r>
        <w:rPr>
          <w:spacing w:val="1"/>
        </w:rPr>
        <w:t>o</w:t>
      </w:r>
      <w:r>
        <w:t>n</w:t>
      </w:r>
      <w:r>
        <w:rPr>
          <w:spacing w:val="1"/>
        </w:rPr>
        <w:t xml:space="preserve"> </w:t>
      </w:r>
      <w:r>
        <w:rPr>
          <w:spacing w:val="-2"/>
        </w:rPr>
        <w:t>F</w:t>
      </w:r>
      <w:r>
        <w:rPr>
          <w:spacing w:val="1"/>
        </w:rPr>
        <w:t>und</w:t>
      </w:r>
      <w:r>
        <w:rPr>
          <w:spacing w:val="-3"/>
        </w:rPr>
        <w:t>i</w:t>
      </w:r>
      <w:r>
        <w:rPr>
          <w:spacing w:val="1"/>
        </w:rPr>
        <w:t>n</w:t>
      </w:r>
      <w:r>
        <w:t>g</w:t>
      </w:r>
      <w:r>
        <w:rPr>
          <w:spacing w:val="-1"/>
        </w:rPr>
        <w:t xml:space="preserve"> </w:t>
      </w:r>
      <w:r>
        <w:rPr>
          <w:spacing w:val="2"/>
        </w:rPr>
        <w:t>m</w:t>
      </w:r>
      <w:r>
        <w:rPr>
          <w:spacing w:val="1"/>
        </w:rPr>
        <w:t>a</w:t>
      </w:r>
      <w:r>
        <w:t>y</w:t>
      </w:r>
      <w:r>
        <w:rPr>
          <w:spacing w:val="-2"/>
        </w:rPr>
        <w:t xml:space="preserve"> </w:t>
      </w:r>
      <w:r>
        <w:rPr>
          <w:spacing w:val="1"/>
        </w:rPr>
        <w:t>b</w:t>
      </w:r>
      <w:r>
        <w:t>e</w:t>
      </w:r>
      <w:r>
        <w:rPr>
          <w:spacing w:val="1"/>
        </w:rPr>
        <w:t xml:space="preserve"> </w:t>
      </w:r>
      <w:r>
        <w:t>cl</w:t>
      </w:r>
      <w:r>
        <w:rPr>
          <w:spacing w:val="1"/>
        </w:rPr>
        <w:t>a</w:t>
      </w:r>
      <w:r>
        <w:rPr>
          <w:spacing w:val="-3"/>
        </w:rPr>
        <w:t>i</w:t>
      </w:r>
      <w:r>
        <w:rPr>
          <w:spacing w:val="1"/>
        </w:rPr>
        <w:t>m</w:t>
      </w:r>
      <w:r>
        <w:rPr>
          <w:spacing w:val="-1"/>
        </w:rPr>
        <w:t>e</w:t>
      </w:r>
      <w:r>
        <w:t>d</w:t>
      </w:r>
      <w:r>
        <w:rPr>
          <w:spacing w:val="1"/>
        </w:rPr>
        <w:t xml:space="preserve"> </w:t>
      </w:r>
      <w:r>
        <w:t>in</w:t>
      </w:r>
      <w:r>
        <w:rPr>
          <w:spacing w:val="-1"/>
        </w:rPr>
        <w:t xml:space="preserve"> g</w:t>
      </w:r>
      <w:r>
        <w:rPr>
          <w:spacing w:val="1"/>
        </w:rPr>
        <w:t>oo</w:t>
      </w:r>
      <w:r>
        <w:t>d</w:t>
      </w:r>
      <w:r>
        <w:rPr>
          <w:spacing w:val="-1"/>
        </w:rPr>
        <w:t xml:space="preserve"> </w:t>
      </w:r>
      <w:r>
        <w:rPr>
          <w:spacing w:val="3"/>
        </w:rPr>
        <w:t>f</w:t>
      </w:r>
      <w:r>
        <w:rPr>
          <w:spacing w:val="1"/>
        </w:rPr>
        <w:t>a</w:t>
      </w:r>
      <w:r>
        <w:t>i</w:t>
      </w:r>
      <w:r>
        <w:rPr>
          <w:spacing w:val="-2"/>
        </w:rPr>
        <w:t>t</w:t>
      </w:r>
      <w:r>
        <w:rPr>
          <w:spacing w:val="1"/>
        </w:rPr>
        <w:t>h</w:t>
      </w:r>
      <w:r>
        <w:t>.</w:t>
      </w:r>
    </w:p>
    <w:p w14:paraId="567B5C36" w14:textId="77777777" w:rsidR="00DF00BB" w:rsidRPr="00DF00BB" w:rsidRDefault="00DF00BB" w:rsidP="00DF00BB">
      <w:pPr>
        <w:pStyle w:val="Heading10"/>
        <w:rPr>
          <w:b/>
          <w:shd w:val="clear" w:color="auto" w:fill="FFFFFF" w:themeFill="background1"/>
        </w:rPr>
      </w:pPr>
      <w:bookmarkStart w:id="14" w:name="_Settling_in"/>
      <w:bookmarkEnd w:id="14"/>
      <w:r w:rsidRPr="00DF00BB">
        <w:rPr>
          <w:b/>
          <w:shd w:val="clear" w:color="auto" w:fill="FFFFFF" w:themeFill="background1"/>
        </w:rPr>
        <w:t>Settling in</w:t>
      </w:r>
    </w:p>
    <w:p w14:paraId="558D64F3" w14:textId="77777777" w:rsidR="00DF00BB" w:rsidRDefault="00DF00BB" w:rsidP="00DF00BB">
      <w:pPr>
        <w:pStyle w:val="Style2"/>
      </w:pPr>
      <w:r>
        <w:t>The settling in period should be completed by the end of the first half-term.</w:t>
      </w:r>
    </w:p>
    <w:p w14:paraId="2C66963F" w14:textId="77777777" w:rsidR="00BE442D" w:rsidRPr="000E3ACC" w:rsidRDefault="00BE442D" w:rsidP="00BE442D">
      <w:pPr>
        <w:pStyle w:val="Heading10"/>
        <w:ind w:left="360" w:hanging="360"/>
        <w:rPr>
          <w:b/>
        </w:rPr>
      </w:pPr>
      <w:r w:rsidRPr="000E3ACC">
        <w:rPr>
          <w:b/>
        </w:rPr>
        <w:t>Charging policy</w:t>
      </w:r>
    </w:p>
    <w:p w14:paraId="769EABCD" w14:textId="77777777" w:rsidR="00BE442D" w:rsidRPr="000E3ACC" w:rsidRDefault="001A0A4A" w:rsidP="00BE442D">
      <w:pPr>
        <w:rPr>
          <w:rFonts w:ascii="Arial" w:hAnsi="Arial" w:cs="Arial"/>
          <w:lang w:val="en-US"/>
        </w:rPr>
      </w:pPr>
      <w:r>
        <w:t>10</w:t>
      </w:r>
      <w:r w:rsidR="00BE442D" w:rsidRPr="000E3ACC">
        <w:t xml:space="preserve">.1 </w:t>
      </w:r>
      <w:r w:rsidR="00BE442D" w:rsidRPr="000E3ACC">
        <w:rPr>
          <w:rFonts w:ascii="Arial" w:hAnsi="Arial" w:cs="Arial"/>
          <w:lang w:val="en-US"/>
        </w:rPr>
        <w:t xml:space="preserve">Parents/carers are not required to pay a fee for their child’s free entitlement to early years provision nor expected to take up or pay for any additional services as a condition of a pupil attending a free nursery education place. </w:t>
      </w:r>
    </w:p>
    <w:p w14:paraId="4031CB2A" w14:textId="77777777" w:rsidR="00BE442D" w:rsidRDefault="00BE442D" w:rsidP="00BE442D">
      <w:pPr>
        <w:rPr>
          <w:rFonts w:ascii="Arial" w:hAnsi="Arial" w:cs="Arial"/>
          <w:lang w:val="en-US"/>
        </w:rPr>
      </w:pPr>
      <w:r w:rsidRPr="000E3ACC">
        <w:rPr>
          <w:rFonts w:ascii="Arial" w:hAnsi="Arial" w:cs="Arial"/>
          <w:lang w:val="en-US"/>
        </w:rPr>
        <w:t>Bolton Brow Primary Academy will provide parents/carers with clear written information about any fees or charges for optional additional services on request.</w:t>
      </w:r>
    </w:p>
    <w:p w14:paraId="514BCF1E" w14:textId="77777777" w:rsidR="00802F68" w:rsidRDefault="00802F68" w:rsidP="00BE442D">
      <w:pPr>
        <w:rPr>
          <w:rFonts w:ascii="Arial" w:hAnsi="Arial" w:cs="Arial"/>
          <w:lang w:val="en-US"/>
        </w:rPr>
      </w:pPr>
      <w:r>
        <w:rPr>
          <w:rFonts w:ascii="Arial" w:hAnsi="Arial" w:cs="Arial"/>
          <w:lang w:val="en-US"/>
        </w:rPr>
        <w:t>The current charges are set out in Appendix 1 of this policy.</w:t>
      </w:r>
    </w:p>
    <w:p w14:paraId="645588F7" w14:textId="77777777" w:rsidR="00802F68" w:rsidRPr="000E3ACC" w:rsidRDefault="00802F68" w:rsidP="00802F68">
      <w:pPr>
        <w:pStyle w:val="Heading10"/>
        <w:ind w:left="360" w:hanging="360"/>
        <w:rPr>
          <w:rFonts w:ascii="Arial" w:hAnsi="Arial" w:cs="Arial"/>
          <w:b/>
          <w:lang w:val="en-US"/>
        </w:rPr>
      </w:pPr>
      <w:r w:rsidRPr="000E3ACC">
        <w:rPr>
          <w:rFonts w:ascii="Arial" w:hAnsi="Arial" w:cs="Arial"/>
          <w:b/>
          <w:lang w:val="en-US"/>
        </w:rPr>
        <w:t>Attendance/ absent management</w:t>
      </w:r>
    </w:p>
    <w:p w14:paraId="4074481E" w14:textId="77777777" w:rsidR="00802F68" w:rsidRDefault="001A0A4A" w:rsidP="00802F68">
      <w:pPr>
        <w:rPr>
          <w:lang w:val="en-US"/>
        </w:rPr>
      </w:pPr>
      <w:r>
        <w:rPr>
          <w:lang w:val="en-US"/>
        </w:rPr>
        <w:t>11</w:t>
      </w:r>
      <w:r w:rsidR="00802F68">
        <w:rPr>
          <w:lang w:val="en-US"/>
        </w:rPr>
        <w:t>.1 Bolton Brow Nursery works to a ‘provider agreement’ with Calderdale Council.  This agreement links attendance to funded hours within the provision.  Bolton Brow Nursery will follow the guidance set out in Calderdale Council’s ‘Attendance/ Absence Management Policy’ which is set out in the appendices of this annual funding agreement.  This is attached to this policy (Appendix 3).</w:t>
      </w:r>
      <w:r w:rsidR="00DF03B9">
        <w:rPr>
          <w:lang w:val="en-US"/>
        </w:rPr>
        <w:t xml:space="preserve">  Parents/carers will be made aware that unsatisfactory attendance at the Nursery could lead to funding been withdrawn.</w:t>
      </w:r>
    </w:p>
    <w:p w14:paraId="47FF7F50" w14:textId="77777777" w:rsidR="00802F68" w:rsidRDefault="001A0A4A" w:rsidP="00802F68">
      <w:pPr>
        <w:rPr>
          <w:lang w:val="en-US"/>
        </w:rPr>
      </w:pPr>
      <w:r>
        <w:rPr>
          <w:lang w:val="en-US"/>
        </w:rPr>
        <w:lastRenderedPageBreak/>
        <w:t>11</w:t>
      </w:r>
      <w:r w:rsidR="00802F68">
        <w:rPr>
          <w:lang w:val="en-US"/>
        </w:rPr>
        <w:t xml:space="preserve">.2 Bolton Brow Nursery follows the attendance policy set out by Bolton Brow Primary Academy (Appendix 2).  This states that parents/carers must contact the academy office on the first day of absence stating the reason for the absence and when the child will next attend a Nursery session.  </w:t>
      </w:r>
      <w:r w:rsidR="00D735A6">
        <w:rPr>
          <w:lang w:val="en-US"/>
        </w:rPr>
        <w:t>Parents/carers will be expected to provide a letter and/or evidence of medical appointments attended during the Nursery session(s).</w:t>
      </w:r>
    </w:p>
    <w:p w14:paraId="2FC406CA" w14:textId="77777777" w:rsidR="00802F68" w:rsidRDefault="001A0A4A" w:rsidP="00802F68">
      <w:pPr>
        <w:rPr>
          <w:lang w:val="en-US"/>
        </w:rPr>
      </w:pPr>
      <w:r>
        <w:rPr>
          <w:lang w:val="en-US"/>
        </w:rPr>
        <w:t>11</w:t>
      </w:r>
      <w:r w:rsidR="00802F68">
        <w:rPr>
          <w:lang w:val="en-US"/>
        </w:rPr>
        <w:t>.3 Bolton Brow Nursery attendance will be monitored and any unexplained absences will be followed up.  The academy office will follow up any unexplained absences on the first day and subsequent days.  This may be referred to the Education Welfare Team if the academy feels there is a safeguarding issue.</w:t>
      </w:r>
    </w:p>
    <w:p w14:paraId="0E454E59" w14:textId="77777777" w:rsidR="00664B85" w:rsidRDefault="00802F68" w:rsidP="00802F68">
      <w:pPr>
        <w:rPr>
          <w:lang w:val="en-US"/>
        </w:rPr>
      </w:pPr>
      <w:r>
        <w:rPr>
          <w:lang w:val="en-US"/>
        </w:rPr>
        <w:t xml:space="preserve">  </w:t>
      </w:r>
    </w:p>
    <w:p w14:paraId="13DB7371" w14:textId="77777777" w:rsidR="00664B85" w:rsidRDefault="00664B85">
      <w:pPr>
        <w:rPr>
          <w:lang w:val="en-US"/>
        </w:rPr>
      </w:pPr>
      <w:r>
        <w:rPr>
          <w:lang w:val="en-US"/>
        </w:rPr>
        <w:br w:type="page"/>
      </w:r>
    </w:p>
    <w:p w14:paraId="64E877FC" w14:textId="77777777" w:rsidR="00802F68" w:rsidRPr="00664B85" w:rsidRDefault="00664B85" w:rsidP="00802F68">
      <w:pPr>
        <w:rPr>
          <w:b/>
          <w:lang w:val="en-US"/>
        </w:rPr>
      </w:pPr>
      <w:r w:rsidRPr="00664B85">
        <w:rPr>
          <w:b/>
          <w:lang w:val="en-US"/>
        </w:rPr>
        <w:lastRenderedPageBreak/>
        <w:t>Appendix 1 – Summary of charge</w:t>
      </w:r>
      <w:r w:rsidR="001A0A4A">
        <w:rPr>
          <w:b/>
          <w:lang w:val="en-US"/>
        </w:rPr>
        <w:t>s for additional hours as of September 2018</w:t>
      </w:r>
      <w:r w:rsidRPr="00664B85">
        <w:rPr>
          <w:b/>
          <w:lang w:val="en-US"/>
        </w:rPr>
        <w:t>.</w:t>
      </w:r>
    </w:p>
    <w:p w14:paraId="454FF8C1" w14:textId="77777777" w:rsidR="00664B85" w:rsidRDefault="00664B85" w:rsidP="00802F68">
      <w:pPr>
        <w:rPr>
          <w:lang w:val="en-US"/>
        </w:rPr>
      </w:pPr>
    </w:p>
    <w:p w14:paraId="2806E7C5" w14:textId="77777777" w:rsidR="00664B85" w:rsidRPr="00664B85" w:rsidRDefault="00DD07DE" w:rsidP="00664B85">
      <w:pPr>
        <w:spacing w:after="0" w:line="240" w:lineRule="auto"/>
        <w:rPr>
          <w:rFonts w:ascii="Calibri" w:eastAsia="Calibri" w:hAnsi="Calibri" w:cs="Times New Roman"/>
          <w:b/>
          <w:color w:val="1F497D"/>
        </w:rPr>
      </w:pPr>
      <w:r>
        <w:rPr>
          <w:rFonts w:ascii="Calibri" w:eastAsia="Calibri" w:hAnsi="Calibri" w:cs="Times New Roman"/>
          <w:b/>
          <w:color w:val="1F497D"/>
        </w:rPr>
        <w:t xml:space="preserve">£12 for </w:t>
      </w:r>
      <w:r w:rsidRPr="00DD07DE">
        <w:rPr>
          <w:rFonts w:ascii="Calibri" w:eastAsia="Calibri" w:hAnsi="Calibri" w:cs="Times New Roman"/>
          <w:b/>
          <w:color w:val="FF0000"/>
        </w:rPr>
        <w:t>each</w:t>
      </w:r>
      <w:r>
        <w:rPr>
          <w:rFonts w:ascii="Calibri" w:eastAsia="Calibri" w:hAnsi="Calibri" w:cs="Times New Roman"/>
          <w:b/>
          <w:color w:val="1F497D"/>
        </w:rPr>
        <w:t xml:space="preserve"> additional session, </w:t>
      </w:r>
      <w:r w:rsidR="00664B85" w:rsidRPr="00664B85">
        <w:rPr>
          <w:rFonts w:ascii="Calibri" w:eastAsia="Calibri" w:hAnsi="Calibri" w:cs="Times New Roman"/>
          <w:b/>
          <w:color w:val="1F497D"/>
        </w:rPr>
        <w:t>(morning or afternoon).</w:t>
      </w:r>
    </w:p>
    <w:p w14:paraId="0BDF3BEF" w14:textId="4E70C99B" w:rsidR="00664B85" w:rsidRPr="00664B85" w:rsidRDefault="0097659D" w:rsidP="00664B85">
      <w:pPr>
        <w:spacing w:after="0" w:line="240" w:lineRule="auto"/>
        <w:rPr>
          <w:rFonts w:ascii="Calibri" w:eastAsia="Calibri" w:hAnsi="Calibri" w:cs="Times New Roman"/>
          <w:b/>
          <w:color w:val="1F497D"/>
        </w:rPr>
      </w:pPr>
      <w:r>
        <w:rPr>
          <w:rFonts w:ascii="Calibri" w:eastAsia="Calibri" w:hAnsi="Calibri" w:cs="Times New Roman"/>
          <w:b/>
          <w:color w:val="1F497D"/>
        </w:rPr>
        <w:t>£4 per hour for additional childcare.</w:t>
      </w:r>
      <w:r w:rsidR="00DD07DE">
        <w:rPr>
          <w:rFonts w:ascii="Calibri" w:eastAsia="Calibri" w:hAnsi="Calibri" w:cs="Times New Roman"/>
          <w:b/>
          <w:color w:val="1F497D"/>
        </w:rPr>
        <w:t xml:space="preserve"> </w:t>
      </w:r>
    </w:p>
    <w:p w14:paraId="0E0AE43E" w14:textId="1ED84215" w:rsidR="00664B85" w:rsidRDefault="00664B85" w:rsidP="00802F68">
      <w:pPr>
        <w:rPr>
          <w:b/>
          <w:lang w:val="en-US"/>
        </w:rPr>
      </w:pPr>
    </w:p>
    <w:p w14:paraId="696BE755" w14:textId="255499D9" w:rsidR="007D0ACC" w:rsidRPr="00664B85" w:rsidRDefault="007D0ACC" w:rsidP="00802F68">
      <w:pPr>
        <w:rPr>
          <w:b/>
          <w:lang w:val="en-US"/>
        </w:rPr>
      </w:pPr>
      <w:r>
        <w:rPr>
          <w:b/>
          <w:lang w:val="en-US"/>
        </w:rPr>
        <w:t>School lunch - £1.25  per lunch</w:t>
      </w:r>
    </w:p>
    <w:p w14:paraId="52E2DCA3" w14:textId="77777777" w:rsidR="00BE442D" w:rsidRPr="00BE442D" w:rsidRDefault="00BE442D" w:rsidP="00BE442D"/>
    <w:p w14:paraId="6437494E" w14:textId="77777777" w:rsidR="00BE442D" w:rsidRPr="00BE442D" w:rsidRDefault="00BE442D" w:rsidP="00BE442D"/>
    <w:p w14:paraId="38042B59" w14:textId="77777777" w:rsidR="00DF00BB" w:rsidRPr="00DF00BB" w:rsidRDefault="00DF00BB" w:rsidP="00DF00BB">
      <w:pPr>
        <w:pStyle w:val="Style2"/>
        <w:numPr>
          <w:ilvl w:val="0"/>
          <w:numId w:val="0"/>
        </w:numPr>
        <w:ind w:left="993"/>
      </w:pPr>
    </w:p>
    <w:sectPr w:rsidR="00DF00BB" w:rsidRPr="00DF00BB" w:rsidSect="009F4FA5">
      <w:pgSz w:w="11906" w:h="16838"/>
      <w:pgMar w:top="1440" w:right="1440" w:bottom="1440" w:left="1440" w:header="708"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12310" w14:textId="77777777" w:rsidR="00704264" w:rsidRDefault="00704264" w:rsidP="005B269A">
      <w:pPr>
        <w:spacing w:after="0" w:line="240" w:lineRule="auto"/>
      </w:pPr>
      <w:r>
        <w:separator/>
      </w:r>
    </w:p>
  </w:endnote>
  <w:endnote w:type="continuationSeparator" w:id="0">
    <w:p w14:paraId="4BA9D1D0" w14:textId="77777777" w:rsidR="00704264" w:rsidRDefault="00704264" w:rsidP="005B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4C7FB0" w14:textId="77777777" w:rsidR="00704264" w:rsidRDefault="00704264" w:rsidP="005B269A">
      <w:pPr>
        <w:spacing w:after="0" w:line="240" w:lineRule="auto"/>
      </w:pPr>
      <w:r>
        <w:separator/>
      </w:r>
    </w:p>
  </w:footnote>
  <w:footnote w:type="continuationSeparator" w:id="0">
    <w:p w14:paraId="7FCA3A70" w14:textId="77777777" w:rsidR="00704264" w:rsidRDefault="00704264" w:rsidP="005B26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236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530D6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EEB4361"/>
    <w:multiLevelType w:val="hybridMultilevel"/>
    <w:tmpl w:val="24D437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70E7356"/>
    <w:multiLevelType w:val="hybridMultilevel"/>
    <w:tmpl w:val="0B2E2B8C"/>
    <w:lvl w:ilvl="0" w:tplc="7CC86A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F3369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E6663C"/>
    <w:multiLevelType w:val="multilevel"/>
    <w:tmpl w:val="030E97D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4431F26"/>
    <w:multiLevelType w:val="hybridMultilevel"/>
    <w:tmpl w:val="354C1004"/>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1A4772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2D2388A"/>
    <w:multiLevelType w:val="multilevel"/>
    <w:tmpl w:val="8A08C220"/>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38C22A1"/>
    <w:multiLevelType w:val="multilevel"/>
    <w:tmpl w:val="0288662E"/>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DE766A7"/>
    <w:multiLevelType w:val="hybridMultilevel"/>
    <w:tmpl w:val="BD004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250F3C"/>
    <w:multiLevelType w:val="hybridMultilevel"/>
    <w:tmpl w:val="4EEAC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5D5555"/>
    <w:multiLevelType w:val="hybridMultilevel"/>
    <w:tmpl w:val="EF7CFE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842667"/>
    <w:multiLevelType w:val="multilevel"/>
    <w:tmpl w:val="030E97D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DB4019F"/>
    <w:multiLevelType w:val="hybridMultilevel"/>
    <w:tmpl w:val="BB485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261FC1"/>
    <w:multiLevelType w:val="hybridMultilevel"/>
    <w:tmpl w:val="D328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3525FB8"/>
    <w:multiLevelType w:val="hybridMultilevel"/>
    <w:tmpl w:val="C54C8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18311F"/>
    <w:multiLevelType w:val="multilevel"/>
    <w:tmpl w:val="65CA4C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7"/>
  </w:num>
  <w:num w:numId="3">
    <w:abstractNumId w:val="19"/>
  </w:num>
  <w:num w:numId="4">
    <w:abstractNumId w:val="12"/>
  </w:num>
  <w:num w:numId="5">
    <w:abstractNumId w:val="3"/>
  </w:num>
  <w:num w:numId="6">
    <w:abstractNumId w:val="16"/>
  </w:num>
  <w:num w:numId="7">
    <w:abstractNumId w:val="7"/>
  </w:num>
  <w:num w:numId="8">
    <w:abstractNumId w:val="1"/>
  </w:num>
  <w:num w:numId="9">
    <w:abstractNumId w:val="0"/>
  </w:num>
  <w:num w:numId="10">
    <w:abstractNumId w:val="8"/>
  </w:num>
  <w:num w:numId="11">
    <w:abstractNumId w:val="5"/>
  </w:num>
  <w:num w:numId="12">
    <w:abstractNumId w:val="15"/>
  </w:num>
  <w:num w:numId="13">
    <w:abstractNumId w:val="6"/>
  </w:num>
  <w:num w:numId="14">
    <w:abstractNumId w:val="13"/>
  </w:num>
  <w:num w:numId="15">
    <w:abstractNumId w:val="1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Style2"/>
        <w:lvlText w:val="%1.%2."/>
        <w:lvlJc w:val="left"/>
        <w:pPr>
          <w:ind w:left="1424" w:hanging="431"/>
        </w:pPr>
        <w:rPr>
          <w:rFonts w:asciiTheme="minorHAnsi" w:hAnsiTheme="minorHAnsi" w:hint="default"/>
          <w:b w:val="0"/>
          <w:sz w:val="22"/>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18"/>
  </w:num>
  <w:num w:numId="17">
    <w:abstractNumId w:val="18"/>
  </w:num>
  <w:num w:numId="18">
    <w:abstractNumId w:val="2"/>
  </w:num>
  <w:num w:numId="19">
    <w:abstractNumId w:val="14"/>
  </w:num>
  <w:num w:numId="20">
    <w:abstractNumId w:val="1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Style2"/>
        <w:lvlText w:val="%1.%2."/>
        <w:lvlJc w:val="left"/>
        <w:pPr>
          <w:ind w:left="1424" w:hanging="431"/>
        </w:pPr>
        <w:rPr>
          <w:rFonts w:asciiTheme="minorHAnsi" w:hAnsiTheme="minorHAnsi" w:hint="default"/>
          <w:b w:val="0"/>
          <w:sz w:val="22"/>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1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Style2"/>
        <w:lvlText w:val="%1.%2."/>
        <w:lvlJc w:val="left"/>
        <w:pPr>
          <w:ind w:left="999" w:hanging="431"/>
        </w:pPr>
        <w:rPr>
          <w:rFonts w:asciiTheme="minorHAnsi" w:hAnsiTheme="minorHAnsi" w:hint="default"/>
          <w:b w:val="0"/>
          <w:sz w:val="22"/>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4"/>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BB6"/>
    <w:rsid w:val="000438BE"/>
    <w:rsid w:val="00064E16"/>
    <w:rsid w:val="000A5D31"/>
    <w:rsid w:val="000E3ACC"/>
    <w:rsid w:val="00116DAC"/>
    <w:rsid w:val="00132FEE"/>
    <w:rsid w:val="0017780D"/>
    <w:rsid w:val="001821EF"/>
    <w:rsid w:val="001839C0"/>
    <w:rsid w:val="001964A9"/>
    <w:rsid w:val="001A0A4A"/>
    <w:rsid w:val="001E4C1E"/>
    <w:rsid w:val="002145A1"/>
    <w:rsid w:val="002368E3"/>
    <w:rsid w:val="002A46B4"/>
    <w:rsid w:val="002C5967"/>
    <w:rsid w:val="002F7F78"/>
    <w:rsid w:val="00304CE2"/>
    <w:rsid w:val="0037418A"/>
    <w:rsid w:val="00377822"/>
    <w:rsid w:val="00381C00"/>
    <w:rsid w:val="003A4C99"/>
    <w:rsid w:val="003B2382"/>
    <w:rsid w:val="00443CF6"/>
    <w:rsid w:val="00451E81"/>
    <w:rsid w:val="0046575F"/>
    <w:rsid w:val="00471950"/>
    <w:rsid w:val="00481763"/>
    <w:rsid w:val="004B0B07"/>
    <w:rsid w:val="004B4C7B"/>
    <w:rsid w:val="004B510A"/>
    <w:rsid w:val="004C1817"/>
    <w:rsid w:val="0052537A"/>
    <w:rsid w:val="00543C20"/>
    <w:rsid w:val="00553631"/>
    <w:rsid w:val="00560BB6"/>
    <w:rsid w:val="005B269A"/>
    <w:rsid w:val="005B4189"/>
    <w:rsid w:val="005F2BE7"/>
    <w:rsid w:val="005F5BE4"/>
    <w:rsid w:val="00622C62"/>
    <w:rsid w:val="0065126D"/>
    <w:rsid w:val="00653B19"/>
    <w:rsid w:val="00664B85"/>
    <w:rsid w:val="0069045B"/>
    <w:rsid w:val="00694247"/>
    <w:rsid w:val="00703922"/>
    <w:rsid w:val="00703E0C"/>
    <w:rsid w:val="00704264"/>
    <w:rsid w:val="0070775A"/>
    <w:rsid w:val="00755110"/>
    <w:rsid w:val="0075555A"/>
    <w:rsid w:val="007D0ACC"/>
    <w:rsid w:val="007E1B43"/>
    <w:rsid w:val="00802F68"/>
    <w:rsid w:val="00836BDD"/>
    <w:rsid w:val="00855BF9"/>
    <w:rsid w:val="00860B4C"/>
    <w:rsid w:val="0086265E"/>
    <w:rsid w:val="0088358B"/>
    <w:rsid w:val="008A2D48"/>
    <w:rsid w:val="00904373"/>
    <w:rsid w:val="0097659D"/>
    <w:rsid w:val="009F23CE"/>
    <w:rsid w:val="009F4FA5"/>
    <w:rsid w:val="00A103D6"/>
    <w:rsid w:val="00A270D4"/>
    <w:rsid w:val="00A34372"/>
    <w:rsid w:val="00A54749"/>
    <w:rsid w:val="00A6277C"/>
    <w:rsid w:val="00A752C4"/>
    <w:rsid w:val="00A965FD"/>
    <w:rsid w:val="00AA6541"/>
    <w:rsid w:val="00AE04CA"/>
    <w:rsid w:val="00AE2D15"/>
    <w:rsid w:val="00B25FEA"/>
    <w:rsid w:val="00B273C2"/>
    <w:rsid w:val="00B33A80"/>
    <w:rsid w:val="00B74A2B"/>
    <w:rsid w:val="00B84265"/>
    <w:rsid w:val="00BA64A9"/>
    <w:rsid w:val="00BB4782"/>
    <w:rsid w:val="00BD6FA7"/>
    <w:rsid w:val="00BE442D"/>
    <w:rsid w:val="00BF3BFC"/>
    <w:rsid w:val="00C0662E"/>
    <w:rsid w:val="00C20E52"/>
    <w:rsid w:val="00C3311A"/>
    <w:rsid w:val="00C454C2"/>
    <w:rsid w:val="00C601EA"/>
    <w:rsid w:val="00C974AC"/>
    <w:rsid w:val="00CD0EF2"/>
    <w:rsid w:val="00CD3B9D"/>
    <w:rsid w:val="00CF39E2"/>
    <w:rsid w:val="00D512F3"/>
    <w:rsid w:val="00D52BE8"/>
    <w:rsid w:val="00D6364E"/>
    <w:rsid w:val="00D72FC5"/>
    <w:rsid w:val="00D735A6"/>
    <w:rsid w:val="00D86D58"/>
    <w:rsid w:val="00D92C84"/>
    <w:rsid w:val="00D95195"/>
    <w:rsid w:val="00DA6F24"/>
    <w:rsid w:val="00DD07DE"/>
    <w:rsid w:val="00DF00BB"/>
    <w:rsid w:val="00DF03B9"/>
    <w:rsid w:val="00E40112"/>
    <w:rsid w:val="00E4719E"/>
    <w:rsid w:val="00E761B4"/>
    <w:rsid w:val="00E83B2F"/>
    <w:rsid w:val="00EA0735"/>
    <w:rsid w:val="00ED4A6E"/>
    <w:rsid w:val="00EF3584"/>
    <w:rsid w:val="00F41579"/>
    <w:rsid w:val="00F77758"/>
    <w:rsid w:val="00F87922"/>
    <w:rsid w:val="00FE6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52B84"/>
  <w15:docId w15:val="{A3ED9E99-8774-491A-81F2-7415FE7A1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basedOn w:val="ListParagraph"/>
    <w:next w:val="Normal"/>
    <w:link w:val="Heading1Char"/>
    <w:uiPriority w:val="9"/>
    <w:qFormat/>
    <w:rsid w:val="00DF00BB"/>
    <w:pPr>
      <w:numPr>
        <w:numId w:val="21"/>
      </w:numPr>
      <w:spacing w:after="160"/>
      <w:ind w:left="357" w:hanging="357"/>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E4719E"/>
    <w:pPr>
      <w:numPr>
        <w:ilvl w:val="1"/>
        <w:numId w:val="17"/>
      </w:numPr>
      <w:spacing w:after="120" w:line="240" w:lineRule="auto"/>
      <w:outlineLvl w:val="1"/>
    </w:pPr>
    <w:rPr>
      <w:rFonts w:asciiTheme="majorHAnsi" w:hAnsiTheme="majorHAnsi" w:cs="Arial"/>
      <w:szCs w:val="32"/>
    </w:rPr>
  </w:style>
  <w:style w:type="paragraph" w:styleId="Heading3">
    <w:name w:val="heading 3"/>
    <w:basedOn w:val="Normal"/>
    <w:next w:val="Normal"/>
    <w:link w:val="Heading3Char"/>
    <w:uiPriority w:val="9"/>
    <w:semiHidden/>
    <w:unhideWhenUsed/>
    <w:qFormat/>
    <w:rsid w:val="00E4719E"/>
    <w:pPr>
      <w:keepNext/>
      <w:keepLines/>
      <w:numPr>
        <w:ilvl w:val="2"/>
        <w:numId w:val="17"/>
      </w:numPr>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0BB6"/>
    <w:pPr>
      <w:ind w:left="720"/>
      <w:contextualSpacing/>
    </w:pPr>
  </w:style>
  <w:style w:type="paragraph" w:styleId="BalloonText">
    <w:name w:val="Balloon Text"/>
    <w:basedOn w:val="Normal"/>
    <w:link w:val="BalloonTextChar"/>
    <w:uiPriority w:val="99"/>
    <w:semiHidden/>
    <w:unhideWhenUsed/>
    <w:rsid w:val="00116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DAC"/>
    <w:rPr>
      <w:rFonts w:ascii="Tahoma" w:hAnsi="Tahoma" w:cs="Tahoma"/>
      <w:sz w:val="16"/>
      <w:szCs w:val="16"/>
    </w:rPr>
  </w:style>
  <w:style w:type="character" w:styleId="Strong">
    <w:name w:val="Strong"/>
    <w:basedOn w:val="DefaultParagraphFont"/>
    <w:uiPriority w:val="22"/>
    <w:qFormat/>
    <w:rsid w:val="00116DAC"/>
    <w:rPr>
      <w:b/>
      <w:bCs/>
    </w:rPr>
  </w:style>
  <w:style w:type="character" w:styleId="CommentReference">
    <w:name w:val="annotation reference"/>
    <w:basedOn w:val="DefaultParagraphFont"/>
    <w:uiPriority w:val="99"/>
    <w:semiHidden/>
    <w:unhideWhenUsed/>
    <w:rsid w:val="00BF3BFC"/>
    <w:rPr>
      <w:sz w:val="16"/>
      <w:szCs w:val="16"/>
    </w:rPr>
  </w:style>
  <w:style w:type="paragraph" w:styleId="CommentText">
    <w:name w:val="annotation text"/>
    <w:basedOn w:val="Normal"/>
    <w:link w:val="CommentTextChar"/>
    <w:uiPriority w:val="99"/>
    <w:semiHidden/>
    <w:unhideWhenUsed/>
    <w:rsid w:val="00BF3BFC"/>
    <w:pPr>
      <w:spacing w:line="240" w:lineRule="auto"/>
    </w:pPr>
    <w:rPr>
      <w:sz w:val="20"/>
      <w:szCs w:val="20"/>
    </w:rPr>
  </w:style>
  <w:style w:type="character" w:customStyle="1" w:styleId="CommentTextChar">
    <w:name w:val="Comment Text Char"/>
    <w:basedOn w:val="DefaultParagraphFont"/>
    <w:link w:val="CommentText"/>
    <w:uiPriority w:val="99"/>
    <w:semiHidden/>
    <w:rsid w:val="00BF3BFC"/>
    <w:rPr>
      <w:sz w:val="20"/>
      <w:szCs w:val="20"/>
    </w:rPr>
  </w:style>
  <w:style w:type="paragraph" w:styleId="CommentSubject">
    <w:name w:val="annotation subject"/>
    <w:basedOn w:val="CommentText"/>
    <w:next w:val="CommentText"/>
    <w:link w:val="CommentSubjectChar"/>
    <w:uiPriority w:val="99"/>
    <w:semiHidden/>
    <w:unhideWhenUsed/>
    <w:rsid w:val="00BF3BFC"/>
    <w:rPr>
      <w:b/>
      <w:bCs/>
    </w:rPr>
  </w:style>
  <w:style w:type="character" w:customStyle="1" w:styleId="CommentSubjectChar">
    <w:name w:val="Comment Subject Char"/>
    <w:basedOn w:val="CommentTextChar"/>
    <w:link w:val="CommentSubject"/>
    <w:uiPriority w:val="99"/>
    <w:semiHidden/>
    <w:rsid w:val="00BF3BFC"/>
    <w:rPr>
      <w:b/>
      <w:bCs/>
      <w:sz w:val="20"/>
      <w:szCs w:val="20"/>
    </w:rPr>
  </w:style>
  <w:style w:type="character" w:styleId="Hyperlink">
    <w:name w:val="Hyperlink"/>
    <w:basedOn w:val="DefaultParagraphFont"/>
    <w:uiPriority w:val="99"/>
    <w:unhideWhenUsed/>
    <w:rsid w:val="00CD0EF2"/>
    <w:rPr>
      <w:color w:val="0000FF" w:themeColor="hyperlink"/>
      <w:u w:val="single"/>
    </w:rPr>
  </w:style>
  <w:style w:type="paragraph" w:styleId="Header">
    <w:name w:val="header"/>
    <w:basedOn w:val="Normal"/>
    <w:link w:val="HeaderChar"/>
    <w:uiPriority w:val="99"/>
    <w:unhideWhenUsed/>
    <w:rsid w:val="005B26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69A"/>
  </w:style>
  <w:style w:type="paragraph" w:styleId="Footer">
    <w:name w:val="footer"/>
    <w:basedOn w:val="Normal"/>
    <w:link w:val="FooterChar"/>
    <w:uiPriority w:val="99"/>
    <w:unhideWhenUsed/>
    <w:rsid w:val="005B26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69A"/>
  </w:style>
  <w:style w:type="character" w:customStyle="1" w:styleId="Heading1Char">
    <w:name w:val="Heading 1 Char"/>
    <w:basedOn w:val="DefaultParagraphFont"/>
    <w:link w:val="Heading10"/>
    <w:uiPriority w:val="9"/>
    <w:rsid w:val="00DF00BB"/>
    <w:rPr>
      <w:rFonts w:asciiTheme="majorHAnsi" w:hAnsiTheme="majorHAnsi" w:cstheme="majorHAnsi"/>
      <w:sz w:val="28"/>
      <w:szCs w:val="32"/>
    </w:rPr>
  </w:style>
  <w:style w:type="character" w:customStyle="1" w:styleId="Heading2Char">
    <w:name w:val="Heading 2 Char"/>
    <w:basedOn w:val="DefaultParagraphFont"/>
    <w:link w:val="Heading2"/>
    <w:uiPriority w:val="9"/>
    <w:rsid w:val="00E4719E"/>
    <w:rPr>
      <w:rFonts w:asciiTheme="majorHAnsi" w:hAnsiTheme="majorHAnsi" w:cs="Arial"/>
      <w:szCs w:val="32"/>
    </w:rPr>
  </w:style>
  <w:style w:type="character" w:customStyle="1" w:styleId="Heading3Char">
    <w:name w:val="Heading 3 Char"/>
    <w:basedOn w:val="DefaultParagraphFont"/>
    <w:link w:val="Heading3"/>
    <w:uiPriority w:val="9"/>
    <w:semiHidden/>
    <w:rsid w:val="00E4719E"/>
    <w:rPr>
      <w:rFonts w:asciiTheme="majorHAnsi" w:eastAsiaTheme="majorEastAsia" w:hAnsiTheme="majorHAnsi" w:cstheme="majorBidi"/>
      <w:b/>
      <w:bCs/>
      <w:color w:val="4F81BD" w:themeColor="accent1"/>
    </w:rPr>
  </w:style>
  <w:style w:type="paragraph" w:customStyle="1" w:styleId="Heading1">
    <w:name w:val="Heading1"/>
    <w:basedOn w:val="Normal"/>
    <w:next w:val="Normal"/>
    <w:qFormat/>
    <w:rsid w:val="00E4719E"/>
    <w:pPr>
      <w:numPr>
        <w:numId w:val="18"/>
      </w:numPr>
      <w:spacing w:before="120" w:after="120" w:line="320" w:lineRule="exact"/>
    </w:pPr>
    <w:rPr>
      <w:rFonts w:ascii="Arial" w:hAnsi="Arial" w:cs="Arial"/>
      <w:b/>
      <w:color w:val="000000" w:themeColor="text1"/>
      <w:szCs w:val="28"/>
    </w:rPr>
  </w:style>
  <w:style w:type="paragraph" w:customStyle="1" w:styleId="PolicyBullets">
    <w:name w:val="Policy Bullets"/>
    <w:basedOn w:val="ListParagraph"/>
    <w:link w:val="PolicyBulletsChar"/>
    <w:qFormat/>
    <w:rsid w:val="00DF00BB"/>
    <w:pPr>
      <w:numPr>
        <w:numId w:val="19"/>
      </w:numPr>
      <w:spacing w:after="160"/>
      <w:ind w:left="1922" w:hanging="357"/>
    </w:pPr>
  </w:style>
  <w:style w:type="character" w:customStyle="1" w:styleId="PolicyBulletsChar">
    <w:name w:val="Policy Bullets Char"/>
    <w:basedOn w:val="DefaultParagraphFont"/>
    <w:link w:val="PolicyBullets"/>
    <w:rsid w:val="00DF00BB"/>
  </w:style>
  <w:style w:type="paragraph" w:customStyle="1" w:styleId="PolicyLevel3">
    <w:name w:val="Policy Level 3"/>
    <w:basedOn w:val="Normal"/>
    <w:link w:val="PolicyLevel3Char"/>
    <w:qFormat/>
    <w:rsid w:val="00DF00BB"/>
    <w:pPr>
      <w:numPr>
        <w:ilvl w:val="2"/>
        <w:numId w:val="21"/>
      </w:numPr>
      <w:spacing w:after="160"/>
      <w:ind w:left="2076" w:hanging="658"/>
      <w:outlineLvl w:val="1"/>
    </w:pPr>
    <w:rPr>
      <w:rFonts w:cstheme="minorHAnsi"/>
    </w:rPr>
  </w:style>
  <w:style w:type="character" w:customStyle="1" w:styleId="PolicyLevel3Char">
    <w:name w:val="Policy Level 3 Char"/>
    <w:basedOn w:val="DefaultParagraphFont"/>
    <w:link w:val="PolicyLevel3"/>
    <w:rsid w:val="00DF00BB"/>
    <w:rPr>
      <w:rFonts w:cstheme="minorHAnsi"/>
    </w:rPr>
  </w:style>
  <w:style w:type="paragraph" w:customStyle="1" w:styleId="Style2">
    <w:name w:val="Style2"/>
    <w:basedOn w:val="Heading10"/>
    <w:link w:val="Style2Char"/>
    <w:qFormat/>
    <w:rsid w:val="00DF00BB"/>
    <w:pPr>
      <w:numPr>
        <w:ilvl w:val="1"/>
      </w:numPr>
      <w:ind w:left="1423"/>
      <w:contextualSpacing w:val="0"/>
    </w:pPr>
    <w:rPr>
      <w:rFonts w:cstheme="minorHAnsi"/>
      <w:sz w:val="22"/>
    </w:rPr>
  </w:style>
  <w:style w:type="character" w:customStyle="1" w:styleId="Style2Char">
    <w:name w:val="Style2 Char"/>
    <w:basedOn w:val="Heading1Char"/>
    <w:link w:val="Style2"/>
    <w:rsid w:val="00DF00BB"/>
    <w:rPr>
      <w:rFonts w:asciiTheme="majorHAnsi" w:hAnsiTheme="majorHAnsi" w:cstheme="minorHAnsi"/>
      <w:sz w:val="28"/>
      <w:szCs w:val="32"/>
    </w:rPr>
  </w:style>
  <w:style w:type="character" w:styleId="FollowedHyperlink">
    <w:name w:val="FollowedHyperlink"/>
    <w:basedOn w:val="DefaultParagraphFont"/>
    <w:uiPriority w:val="99"/>
    <w:semiHidden/>
    <w:unhideWhenUsed/>
    <w:rsid w:val="00DF00BB"/>
    <w:rPr>
      <w:color w:val="800080" w:themeColor="followedHyperlink"/>
      <w:u w:val="single"/>
    </w:rPr>
  </w:style>
  <w:style w:type="paragraph" w:styleId="PlainText">
    <w:name w:val="Plain Text"/>
    <w:basedOn w:val="Normal"/>
    <w:link w:val="PlainTextChar"/>
    <w:uiPriority w:val="99"/>
    <w:unhideWhenUsed/>
    <w:rsid w:val="00543C20"/>
    <w:pPr>
      <w:spacing w:after="0" w:line="240" w:lineRule="auto"/>
    </w:pPr>
    <w:rPr>
      <w:rFonts w:ascii="Consolas" w:eastAsia="Calibri" w:hAnsi="Consolas" w:cs="Times New Roman"/>
      <w:sz w:val="21"/>
      <w:szCs w:val="21"/>
      <w:lang w:eastAsia="x-none"/>
    </w:rPr>
  </w:style>
  <w:style w:type="character" w:customStyle="1" w:styleId="PlainTextChar">
    <w:name w:val="Plain Text Char"/>
    <w:basedOn w:val="DefaultParagraphFont"/>
    <w:link w:val="PlainText"/>
    <w:uiPriority w:val="99"/>
    <w:rsid w:val="00543C20"/>
    <w:rPr>
      <w:rFonts w:ascii="Consolas" w:eastAsia="Calibri" w:hAnsi="Consolas" w:cs="Times New Roman"/>
      <w:sz w:val="21"/>
      <w:szCs w:val="21"/>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24980">
      <w:bodyDiv w:val="1"/>
      <w:marLeft w:val="0"/>
      <w:marRight w:val="0"/>
      <w:marTop w:val="0"/>
      <w:marBottom w:val="0"/>
      <w:divBdr>
        <w:top w:val="none" w:sz="0" w:space="0" w:color="auto"/>
        <w:left w:val="none" w:sz="0" w:space="0" w:color="auto"/>
        <w:bottom w:val="none" w:sz="0" w:space="0" w:color="auto"/>
        <w:right w:val="none" w:sz="0" w:space="0" w:color="auto"/>
      </w:divBdr>
    </w:div>
    <w:div w:id="605428016">
      <w:bodyDiv w:val="1"/>
      <w:marLeft w:val="0"/>
      <w:marRight w:val="0"/>
      <w:marTop w:val="0"/>
      <w:marBottom w:val="0"/>
      <w:divBdr>
        <w:top w:val="none" w:sz="0" w:space="0" w:color="auto"/>
        <w:left w:val="none" w:sz="0" w:space="0" w:color="auto"/>
        <w:bottom w:val="none" w:sz="0" w:space="0" w:color="auto"/>
        <w:right w:val="none" w:sz="0" w:space="0" w:color="auto"/>
      </w:divBdr>
    </w:div>
    <w:div w:id="887255898">
      <w:bodyDiv w:val="1"/>
      <w:marLeft w:val="0"/>
      <w:marRight w:val="0"/>
      <w:marTop w:val="0"/>
      <w:marBottom w:val="0"/>
      <w:divBdr>
        <w:top w:val="none" w:sz="0" w:space="0" w:color="auto"/>
        <w:left w:val="none" w:sz="0" w:space="0" w:color="auto"/>
        <w:bottom w:val="none" w:sz="0" w:space="0" w:color="auto"/>
        <w:right w:val="none" w:sz="0" w:space="0" w:color="auto"/>
      </w:divBdr>
      <w:divsChild>
        <w:div w:id="1679652130">
          <w:marLeft w:val="0"/>
          <w:marRight w:val="0"/>
          <w:marTop w:val="0"/>
          <w:marBottom w:val="0"/>
          <w:divBdr>
            <w:top w:val="none" w:sz="0" w:space="0" w:color="auto"/>
            <w:left w:val="none" w:sz="0" w:space="0" w:color="auto"/>
            <w:bottom w:val="none" w:sz="0" w:space="0" w:color="auto"/>
            <w:right w:val="none" w:sz="0" w:space="0" w:color="auto"/>
          </w:divBdr>
        </w:div>
        <w:div w:id="835919519">
          <w:marLeft w:val="0"/>
          <w:marRight w:val="0"/>
          <w:marTop w:val="0"/>
          <w:marBottom w:val="0"/>
          <w:divBdr>
            <w:top w:val="none" w:sz="0" w:space="0" w:color="auto"/>
            <w:left w:val="none" w:sz="0" w:space="0" w:color="auto"/>
            <w:bottom w:val="none" w:sz="0" w:space="0" w:color="auto"/>
            <w:right w:val="none" w:sz="0" w:space="0" w:color="auto"/>
          </w:divBdr>
        </w:div>
        <w:div w:id="984819492">
          <w:marLeft w:val="0"/>
          <w:marRight w:val="0"/>
          <w:marTop w:val="0"/>
          <w:marBottom w:val="0"/>
          <w:divBdr>
            <w:top w:val="none" w:sz="0" w:space="0" w:color="auto"/>
            <w:left w:val="none" w:sz="0" w:space="0" w:color="auto"/>
            <w:bottom w:val="none" w:sz="0" w:space="0" w:color="auto"/>
            <w:right w:val="none" w:sz="0" w:space="0" w:color="auto"/>
          </w:divBdr>
        </w:div>
        <w:div w:id="890337784">
          <w:marLeft w:val="0"/>
          <w:marRight w:val="0"/>
          <w:marTop w:val="0"/>
          <w:marBottom w:val="0"/>
          <w:divBdr>
            <w:top w:val="none" w:sz="0" w:space="0" w:color="auto"/>
            <w:left w:val="none" w:sz="0" w:space="0" w:color="auto"/>
            <w:bottom w:val="none" w:sz="0" w:space="0" w:color="auto"/>
            <w:right w:val="none" w:sz="0" w:space="0" w:color="auto"/>
          </w:divBdr>
        </w:div>
        <w:div w:id="1462991514">
          <w:marLeft w:val="0"/>
          <w:marRight w:val="0"/>
          <w:marTop w:val="0"/>
          <w:marBottom w:val="0"/>
          <w:divBdr>
            <w:top w:val="none" w:sz="0" w:space="0" w:color="auto"/>
            <w:left w:val="none" w:sz="0" w:space="0" w:color="auto"/>
            <w:bottom w:val="none" w:sz="0" w:space="0" w:color="auto"/>
            <w:right w:val="none" w:sz="0" w:space="0" w:color="auto"/>
          </w:divBdr>
        </w:div>
        <w:div w:id="560140878">
          <w:marLeft w:val="0"/>
          <w:marRight w:val="0"/>
          <w:marTop w:val="0"/>
          <w:marBottom w:val="0"/>
          <w:divBdr>
            <w:top w:val="none" w:sz="0" w:space="0" w:color="auto"/>
            <w:left w:val="none" w:sz="0" w:space="0" w:color="auto"/>
            <w:bottom w:val="none" w:sz="0" w:space="0" w:color="auto"/>
            <w:right w:val="none" w:sz="0" w:space="0" w:color="auto"/>
          </w:divBdr>
        </w:div>
      </w:divsChild>
    </w:div>
    <w:div w:id="1093165390">
      <w:bodyDiv w:val="1"/>
      <w:marLeft w:val="0"/>
      <w:marRight w:val="0"/>
      <w:marTop w:val="0"/>
      <w:marBottom w:val="0"/>
      <w:divBdr>
        <w:top w:val="none" w:sz="0" w:space="0" w:color="auto"/>
        <w:left w:val="none" w:sz="0" w:space="0" w:color="auto"/>
        <w:bottom w:val="none" w:sz="0" w:space="0" w:color="auto"/>
        <w:right w:val="none" w:sz="0" w:space="0" w:color="auto"/>
      </w:divBdr>
    </w:div>
    <w:div w:id="1593390971">
      <w:bodyDiv w:val="1"/>
      <w:marLeft w:val="0"/>
      <w:marRight w:val="0"/>
      <w:marTop w:val="0"/>
      <w:marBottom w:val="0"/>
      <w:divBdr>
        <w:top w:val="none" w:sz="0" w:space="0" w:color="auto"/>
        <w:left w:val="none" w:sz="0" w:space="0" w:color="auto"/>
        <w:bottom w:val="none" w:sz="0" w:space="0" w:color="auto"/>
        <w:right w:val="none" w:sz="0" w:space="0" w:color="auto"/>
      </w:divBdr>
      <w:divsChild>
        <w:div w:id="200897686">
          <w:marLeft w:val="0"/>
          <w:marRight w:val="0"/>
          <w:marTop w:val="0"/>
          <w:marBottom w:val="0"/>
          <w:divBdr>
            <w:top w:val="none" w:sz="0" w:space="0" w:color="auto"/>
            <w:left w:val="none" w:sz="0" w:space="0" w:color="auto"/>
            <w:bottom w:val="none" w:sz="0" w:space="0" w:color="auto"/>
            <w:right w:val="none" w:sz="0" w:space="0" w:color="auto"/>
          </w:divBdr>
        </w:div>
        <w:div w:id="1099063499">
          <w:marLeft w:val="0"/>
          <w:marRight w:val="0"/>
          <w:marTop w:val="0"/>
          <w:marBottom w:val="0"/>
          <w:divBdr>
            <w:top w:val="none" w:sz="0" w:space="0" w:color="auto"/>
            <w:left w:val="none" w:sz="0" w:space="0" w:color="auto"/>
            <w:bottom w:val="none" w:sz="0" w:space="0" w:color="auto"/>
            <w:right w:val="none" w:sz="0" w:space="0" w:color="auto"/>
          </w:divBdr>
        </w:div>
        <w:div w:id="1651398611">
          <w:marLeft w:val="0"/>
          <w:marRight w:val="0"/>
          <w:marTop w:val="0"/>
          <w:marBottom w:val="0"/>
          <w:divBdr>
            <w:top w:val="none" w:sz="0" w:space="0" w:color="auto"/>
            <w:left w:val="none" w:sz="0" w:space="0" w:color="auto"/>
            <w:bottom w:val="none" w:sz="0" w:space="0" w:color="auto"/>
            <w:right w:val="none" w:sz="0" w:space="0" w:color="auto"/>
          </w:divBdr>
        </w:div>
        <w:div w:id="1842158656">
          <w:marLeft w:val="0"/>
          <w:marRight w:val="0"/>
          <w:marTop w:val="0"/>
          <w:marBottom w:val="0"/>
          <w:divBdr>
            <w:top w:val="none" w:sz="0" w:space="0" w:color="auto"/>
            <w:left w:val="none" w:sz="0" w:space="0" w:color="auto"/>
            <w:bottom w:val="none" w:sz="0" w:space="0" w:color="auto"/>
            <w:right w:val="none" w:sz="0" w:space="0" w:color="auto"/>
          </w:divBdr>
        </w:div>
        <w:div w:id="1466695832">
          <w:marLeft w:val="0"/>
          <w:marRight w:val="0"/>
          <w:marTop w:val="0"/>
          <w:marBottom w:val="0"/>
          <w:divBdr>
            <w:top w:val="none" w:sz="0" w:space="0" w:color="auto"/>
            <w:left w:val="none" w:sz="0" w:space="0" w:color="auto"/>
            <w:bottom w:val="none" w:sz="0" w:space="0" w:color="auto"/>
            <w:right w:val="none" w:sz="0" w:space="0" w:color="auto"/>
          </w:divBdr>
        </w:div>
        <w:div w:id="1238057401">
          <w:marLeft w:val="0"/>
          <w:marRight w:val="0"/>
          <w:marTop w:val="0"/>
          <w:marBottom w:val="0"/>
          <w:divBdr>
            <w:top w:val="none" w:sz="0" w:space="0" w:color="auto"/>
            <w:left w:val="none" w:sz="0" w:space="0" w:color="auto"/>
            <w:bottom w:val="none" w:sz="0" w:space="0" w:color="auto"/>
            <w:right w:val="none" w:sz="0" w:space="0" w:color="auto"/>
          </w:divBdr>
        </w:div>
      </w:divsChild>
    </w:div>
    <w:div w:id="167445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alderdale.gov.uk/education/schools/admission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ll Docs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1544</Words>
  <Characters>8804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Paul</cp:lastModifiedBy>
  <cp:revision>5</cp:revision>
  <cp:lastPrinted>2021-04-19T09:57:00Z</cp:lastPrinted>
  <dcterms:created xsi:type="dcterms:W3CDTF">2021-04-19T10:18:00Z</dcterms:created>
  <dcterms:modified xsi:type="dcterms:W3CDTF">2021-04-28T09:45:00Z</dcterms:modified>
</cp:coreProperties>
</file>